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B8E" w:rsidRDefault="00352B8E"/>
    <w:p w:rsidR="00352B8E" w:rsidRDefault="00352B8E"/>
    <w:p w:rsidR="00352B8E" w:rsidRDefault="00352B8E"/>
    <w:p w:rsidR="00352B8E" w:rsidRDefault="00352B8E"/>
    <w:p w:rsidR="00352B8E" w:rsidRDefault="00352B8E"/>
    <w:p w:rsidR="00352B8E" w:rsidRDefault="00352B8E"/>
    <w:p w:rsidR="00352B8E" w:rsidRDefault="00352B8E"/>
    <w:p w:rsidR="00352B8E" w:rsidRDefault="00352B8E"/>
    <w:p w:rsidR="00352B8E" w:rsidRPr="00795CAB" w:rsidRDefault="00795CAB">
      <w:pPr>
        <w:rPr>
          <w:color w:val="FF0000"/>
        </w:rPr>
      </w:pPr>
      <w:r w:rsidRPr="00795CAB">
        <w:rPr>
          <w:color w:val="FF0000"/>
        </w:rPr>
        <w:t>[Photo]</w:t>
      </w:r>
    </w:p>
    <w:p w:rsidR="00352B8E" w:rsidRDefault="00352B8E"/>
    <w:p w:rsidR="00352B8E" w:rsidRDefault="00352B8E"/>
    <w:p w:rsidR="00352B8E" w:rsidRDefault="00352B8E"/>
    <w:p w:rsidR="00352B8E" w:rsidRDefault="00352B8E"/>
    <w:p w:rsidR="00352B8E" w:rsidRDefault="00352B8E"/>
    <w:p w:rsidR="00352B8E" w:rsidRDefault="00352B8E"/>
    <w:p w:rsidR="00352B8E" w:rsidRDefault="00352B8E"/>
    <w:p w:rsidR="00352B8E" w:rsidRDefault="00352B8E"/>
    <w:p w:rsidR="00352B8E" w:rsidRDefault="00352B8E"/>
    <w:p w:rsidR="00352B8E" w:rsidRDefault="00352B8E"/>
    <w:p w:rsidR="00352B8E" w:rsidRDefault="00352B8E"/>
    <w:p w:rsidR="00352B8E" w:rsidRDefault="00352B8E"/>
    <w:p w:rsidR="00352B8E" w:rsidRDefault="00352B8E"/>
    <w:p w:rsidR="00352B8E" w:rsidRDefault="00352B8E"/>
    <w:p w:rsidR="00352B8E" w:rsidRDefault="00352B8E"/>
    <w:p w:rsidR="00352B8E" w:rsidRDefault="00352B8E"/>
    <w:p w:rsidR="00352B8E" w:rsidRDefault="00352B8E"/>
    <w:p w:rsidR="00352B8E" w:rsidRDefault="00352B8E"/>
    <w:p w:rsidR="00352B8E" w:rsidRDefault="00352B8E"/>
    <w:tbl>
      <w:tblPr>
        <w:tblStyle w:val="TableGrid"/>
        <w:tblpPr w:leftFromText="180" w:rightFromText="180" w:vertAnchor="text" w:tblpY="13"/>
        <w:tblW w:w="10590" w:type="dxa"/>
        <w:tblLayout w:type="fixed"/>
        <w:tblCellMar>
          <w:left w:w="0" w:type="dxa"/>
          <w:right w:w="0" w:type="dxa"/>
        </w:tblCellMar>
        <w:tblLook w:val="04A0" w:firstRow="1" w:lastRow="0" w:firstColumn="1" w:lastColumn="0" w:noHBand="0" w:noVBand="1"/>
      </w:tblPr>
      <w:tblGrid>
        <w:gridCol w:w="10590"/>
      </w:tblGrid>
      <w:tr w:rsidR="00BE1924" w:rsidTr="007710D2">
        <w:trPr>
          <w:trHeight w:val="1369"/>
        </w:trPr>
        <w:tc>
          <w:tcPr>
            <w:tcW w:w="10590" w:type="dxa"/>
          </w:tcPr>
          <w:p w:rsidR="00BE1924" w:rsidRDefault="00DE7E5B" w:rsidP="00352B8E">
            <w:pPr>
              <w:pStyle w:val="DocumentTitle0"/>
            </w:pPr>
            <w:r>
              <w:t>Evaluation Report</w:t>
            </w:r>
          </w:p>
        </w:tc>
      </w:tr>
      <w:tr w:rsidR="00BE1924" w:rsidTr="007710D2">
        <w:trPr>
          <w:trHeight w:val="325"/>
        </w:trPr>
        <w:tc>
          <w:tcPr>
            <w:tcW w:w="10590" w:type="dxa"/>
          </w:tcPr>
          <w:p w:rsidR="00BE1924" w:rsidRDefault="00C35907" w:rsidP="00BE1924">
            <w:pPr>
              <w:pStyle w:val="DocumentSubtitle"/>
            </w:pPr>
            <w:r>
              <w:t>[Project Name]</w:t>
            </w:r>
          </w:p>
          <w:p w:rsidR="00BE1924" w:rsidRDefault="00C35907" w:rsidP="00C35907">
            <w:pPr>
              <w:pStyle w:val="DocumentDescription"/>
            </w:pPr>
            <w:r>
              <w:t>[October 2017]</w:t>
            </w:r>
          </w:p>
        </w:tc>
      </w:tr>
    </w:tbl>
    <w:p w:rsidR="005B1F3A" w:rsidRDefault="00F77C79" w:rsidP="0082520E">
      <w:r w:rsidRPr="005B1F3A">
        <w:rPr>
          <w:noProof/>
          <w:lang w:val="en-US"/>
        </w:rPr>
        <w:drawing>
          <wp:anchor distT="0" distB="0" distL="114300" distR="114300" simplePos="0" relativeHeight="251660288" behindDoc="0" locked="0" layoutInCell="1" allowOverlap="1" wp14:anchorId="26A6BE55" wp14:editId="65E08962">
            <wp:simplePos x="0" y="0"/>
            <wp:positionH relativeFrom="page">
              <wp:posOffset>5549265</wp:posOffset>
            </wp:positionH>
            <wp:positionV relativeFrom="page">
              <wp:posOffset>-47625</wp:posOffset>
            </wp:positionV>
            <wp:extent cx="2023110" cy="6166485"/>
            <wp:effectExtent l="0" t="0" r="0" b="5715"/>
            <wp:wrapNone/>
            <wp:docPr id="7" name="Picture 7" descr="V:\Design Bridge\3996_Save the Children templates\Assets\red circle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Design Bridge\3996_Save the Children templates\Assets\red circle to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3110" cy="6166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F3A" w:rsidRPr="005B1F3A">
        <w:rPr>
          <w:noProof/>
          <w:lang w:val="en-US"/>
        </w:rPr>
        <w:drawing>
          <wp:anchor distT="0" distB="0" distL="114300" distR="114300" simplePos="0" relativeHeight="251659264" behindDoc="0" locked="0" layoutInCell="1" allowOverlap="1" wp14:anchorId="720371E1" wp14:editId="0934B98E">
            <wp:simplePos x="0" y="0"/>
            <wp:positionH relativeFrom="page">
              <wp:posOffset>0</wp:posOffset>
            </wp:positionH>
            <wp:positionV relativeFrom="page">
              <wp:posOffset>5989320</wp:posOffset>
            </wp:positionV>
            <wp:extent cx="5914390" cy="1907540"/>
            <wp:effectExtent l="0" t="0" r="0" b="0"/>
            <wp:wrapNone/>
            <wp:docPr id="5" name="Picture 5" descr="V:\Design Bridge\3996_Save the Children templates\Assets\red circle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esign Bridge\3996_Save the Children templates\Assets\red circle botto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4390" cy="190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9E2" w:rsidRDefault="004B39E2">
      <w:pPr>
        <w:spacing w:line="276" w:lineRule="auto"/>
        <w:sectPr w:rsidR="004B39E2" w:rsidSect="0006648E">
          <w:headerReference w:type="default" r:id="rId13"/>
          <w:footerReference w:type="default" r:id="rId14"/>
          <w:headerReference w:type="first" r:id="rId15"/>
          <w:footerReference w:type="first" r:id="rId16"/>
          <w:pgSz w:w="11906" w:h="16838" w:code="9"/>
          <w:pgMar w:top="1474" w:right="709" w:bottom="851" w:left="709" w:header="567" w:footer="567" w:gutter="0"/>
          <w:pgNumType w:start="0"/>
          <w:cols w:space="708"/>
          <w:titlePg/>
          <w:docGrid w:linePitch="360"/>
        </w:sectPr>
      </w:pPr>
    </w:p>
    <w:p w:rsidR="007710D2" w:rsidRDefault="007710D2" w:rsidP="007710D2">
      <w:pPr>
        <w:pStyle w:val="Heading1"/>
      </w:pPr>
      <w:r>
        <w:t xml:space="preserve">Project Summary </w:t>
      </w:r>
    </w:p>
    <w:p w:rsidR="007710D2" w:rsidRPr="00F835E8" w:rsidRDefault="00F835E8" w:rsidP="007710D2">
      <w:pPr>
        <w:rPr>
          <w:i/>
          <w:color w:val="009CA6" w:themeColor="accent6"/>
        </w:rPr>
      </w:pPr>
      <w:r w:rsidRPr="00F835E8">
        <w:rPr>
          <w:i/>
          <w:color w:val="009CA6" w:themeColor="accent6"/>
        </w:rPr>
        <w:t>(Example from Yemen)</w:t>
      </w:r>
    </w:p>
    <w:tbl>
      <w:tblPr>
        <w:tblStyle w:val="GridTable1Light-Accent1"/>
        <w:tblW w:w="5000" w:type="pct"/>
        <w:jc w:val="center"/>
        <w:tblLook w:val="04A0" w:firstRow="1" w:lastRow="0" w:firstColumn="1" w:lastColumn="0" w:noHBand="0" w:noVBand="1"/>
      </w:tblPr>
      <w:tblGrid>
        <w:gridCol w:w="3221"/>
        <w:gridCol w:w="7257"/>
      </w:tblGrid>
      <w:tr w:rsidR="007710D2" w:rsidRPr="007710D2" w:rsidTr="007710D2">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537" w:type="pct"/>
          </w:tcPr>
          <w:p w:rsidR="007710D2" w:rsidRPr="007710D2" w:rsidRDefault="007710D2" w:rsidP="00CA123B">
            <w:pPr>
              <w:spacing w:line="360" w:lineRule="auto"/>
              <w:rPr>
                <w:rFonts w:cstheme="minorHAnsi"/>
                <w:bCs w:val="0"/>
                <w:i/>
                <w:szCs w:val="24"/>
              </w:rPr>
            </w:pPr>
            <w:r w:rsidRPr="007710D2">
              <w:rPr>
                <w:rFonts w:cstheme="minorHAnsi"/>
                <w:bCs w:val="0"/>
                <w:szCs w:val="24"/>
              </w:rPr>
              <w:t xml:space="preserve">Title </w:t>
            </w:r>
          </w:p>
        </w:tc>
        <w:tc>
          <w:tcPr>
            <w:tcW w:w="3463" w:type="pct"/>
          </w:tcPr>
          <w:p w:rsidR="007710D2" w:rsidRPr="007710D2" w:rsidRDefault="007710D2" w:rsidP="00CA123B">
            <w:pPr>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i/>
                <w:szCs w:val="24"/>
              </w:rPr>
            </w:pPr>
            <w:r w:rsidRPr="007710D2">
              <w:rPr>
                <w:rFonts w:cstheme="minorHAnsi"/>
                <w:b w:val="0"/>
                <w:szCs w:val="24"/>
              </w:rPr>
              <w:t>Final Evaluation Report</w:t>
            </w:r>
          </w:p>
        </w:tc>
      </w:tr>
      <w:tr w:rsidR="007710D2" w:rsidRPr="007710D2" w:rsidTr="007710D2">
        <w:trPr>
          <w:trHeight w:val="400"/>
          <w:jc w:val="center"/>
        </w:trPr>
        <w:tc>
          <w:tcPr>
            <w:cnfStyle w:val="001000000000" w:firstRow="0" w:lastRow="0" w:firstColumn="1" w:lastColumn="0" w:oddVBand="0" w:evenVBand="0" w:oddHBand="0" w:evenHBand="0" w:firstRowFirstColumn="0" w:firstRowLastColumn="0" w:lastRowFirstColumn="0" w:lastRowLastColumn="0"/>
            <w:tcW w:w="1537" w:type="pct"/>
          </w:tcPr>
          <w:p w:rsidR="007710D2" w:rsidRPr="007710D2" w:rsidRDefault="007710D2" w:rsidP="00CA123B">
            <w:pPr>
              <w:spacing w:line="360" w:lineRule="auto"/>
              <w:rPr>
                <w:rFonts w:cstheme="minorHAnsi"/>
                <w:bCs w:val="0"/>
                <w:i/>
                <w:szCs w:val="24"/>
              </w:rPr>
            </w:pPr>
            <w:r w:rsidRPr="007710D2">
              <w:rPr>
                <w:rFonts w:cstheme="minorHAnsi"/>
                <w:bCs w:val="0"/>
                <w:szCs w:val="24"/>
              </w:rPr>
              <w:t>Date of report</w:t>
            </w:r>
          </w:p>
        </w:tc>
        <w:tc>
          <w:tcPr>
            <w:tcW w:w="3463" w:type="pct"/>
          </w:tcPr>
          <w:p w:rsidR="007710D2" w:rsidRPr="007710D2" w:rsidRDefault="007710D2" w:rsidP="00CA123B">
            <w:pPr>
              <w:spacing w:line="360" w:lineRule="auto"/>
              <w:cnfStyle w:val="000000000000" w:firstRow="0" w:lastRow="0" w:firstColumn="0" w:lastColumn="0" w:oddVBand="0" w:evenVBand="0" w:oddHBand="0" w:evenHBand="0" w:firstRowFirstColumn="0" w:firstRowLastColumn="0" w:lastRowFirstColumn="0" w:lastRowLastColumn="0"/>
              <w:rPr>
                <w:rFonts w:cstheme="minorHAnsi"/>
                <w:i/>
                <w:szCs w:val="24"/>
              </w:rPr>
            </w:pPr>
          </w:p>
        </w:tc>
      </w:tr>
      <w:tr w:rsidR="009242BE" w:rsidRPr="007710D2" w:rsidTr="007710D2">
        <w:trPr>
          <w:trHeight w:val="400"/>
          <w:jc w:val="center"/>
        </w:trPr>
        <w:tc>
          <w:tcPr>
            <w:cnfStyle w:val="001000000000" w:firstRow="0" w:lastRow="0" w:firstColumn="1" w:lastColumn="0" w:oddVBand="0" w:evenVBand="0" w:oddHBand="0" w:evenHBand="0" w:firstRowFirstColumn="0" w:firstRowLastColumn="0" w:lastRowFirstColumn="0" w:lastRowLastColumn="0"/>
            <w:tcW w:w="1537" w:type="pct"/>
          </w:tcPr>
          <w:p w:rsidR="009242BE" w:rsidRPr="007710D2" w:rsidRDefault="009242BE" w:rsidP="00CA123B">
            <w:pPr>
              <w:spacing w:line="360" w:lineRule="auto"/>
              <w:rPr>
                <w:rFonts w:cstheme="minorHAnsi"/>
                <w:szCs w:val="24"/>
              </w:rPr>
            </w:pPr>
            <w:r>
              <w:rPr>
                <w:rFonts w:cstheme="minorHAnsi"/>
                <w:szCs w:val="24"/>
              </w:rPr>
              <w:t>Type of report</w:t>
            </w:r>
          </w:p>
        </w:tc>
        <w:tc>
          <w:tcPr>
            <w:tcW w:w="3463" w:type="pct"/>
          </w:tcPr>
          <w:p w:rsidR="009242BE" w:rsidRDefault="009242BE" w:rsidP="00CA123B">
            <w:pPr>
              <w:spacing w:line="360" w:lineRule="auto"/>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7710D2" w:rsidRPr="007710D2" w:rsidTr="007710D2">
        <w:trPr>
          <w:trHeight w:val="298"/>
          <w:jc w:val="center"/>
        </w:trPr>
        <w:tc>
          <w:tcPr>
            <w:cnfStyle w:val="001000000000" w:firstRow="0" w:lastRow="0" w:firstColumn="1" w:lastColumn="0" w:oddVBand="0" w:evenVBand="0" w:oddHBand="0" w:evenHBand="0" w:firstRowFirstColumn="0" w:firstRowLastColumn="0" w:lastRowFirstColumn="0" w:lastRowLastColumn="0"/>
            <w:tcW w:w="1537" w:type="pct"/>
          </w:tcPr>
          <w:p w:rsidR="007710D2" w:rsidRPr="007710D2" w:rsidRDefault="007710D2" w:rsidP="00CA123B">
            <w:pPr>
              <w:spacing w:line="360" w:lineRule="auto"/>
              <w:rPr>
                <w:rFonts w:cstheme="minorHAnsi"/>
                <w:bCs w:val="0"/>
                <w:i/>
                <w:szCs w:val="24"/>
              </w:rPr>
            </w:pPr>
            <w:r w:rsidRPr="007710D2">
              <w:rPr>
                <w:rFonts w:cstheme="minorHAnsi"/>
                <w:bCs w:val="0"/>
                <w:szCs w:val="24"/>
              </w:rPr>
              <w:t>Author</w:t>
            </w:r>
          </w:p>
        </w:tc>
        <w:tc>
          <w:tcPr>
            <w:tcW w:w="3463" w:type="pct"/>
          </w:tcPr>
          <w:p w:rsidR="007710D2" w:rsidRPr="007710D2" w:rsidRDefault="007710D2" w:rsidP="00CA123B">
            <w:pPr>
              <w:spacing w:line="360" w:lineRule="auto"/>
              <w:cnfStyle w:val="000000000000" w:firstRow="0" w:lastRow="0" w:firstColumn="0" w:lastColumn="0" w:oddVBand="0" w:evenVBand="0" w:oddHBand="0" w:evenHBand="0" w:firstRowFirstColumn="0" w:firstRowLastColumn="0" w:lastRowFirstColumn="0" w:lastRowLastColumn="0"/>
              <w:rPr>
                <w:rFonts w:cstheme="minorHAnsi"/>
                <w:i/>
                <w:szCs w:val="24"/>
              </w:rPr>
            </w:pPr>
          </w:p>
        </w:tc>
      </w:tr>
      <w:tr w:rsidR="007710D2" w:rsidRPr="007710D2" w:rsidTr="007710D2">
        <w:trPr>
          <w:trHeight w:val="298"/>
          <w:jc w:val="center"/>
        </w:trPr>
        <w:tc>
          <w:tcPr>
            <w:cnfStyle w:val="001000000000" w:firstRow="0" w:lastRow="0" w:firstColumn="1" w:lastColumn="0" w:oddVBand="0" w:evenVBand="0" w:oddHBand="0" w:evenHBand="0" w:firstRowFirstColumn="0" w:firstRowLastColumn="0" w:lastRowFirstColumn="0" w:lastRowLastColumn="0"/>
            <w:tcW w:w="1537" w:type="pct"/>
          </w:tcPr>
          <w:p w:rsidR="007710D2" w:rsidRPr="007710D2" w:rsidRDefault="007710D2" w:rsidP="00CA123B">
            <w:pPr>
              <w:spacing w:line="360" w:lineRule="auto"/>
              <w:rPr>
                <w:rFonts w:cstheme="minorHAnsi"/>
                <w:i/>
                <w:szCs w:val="24"/>
              </w:rPr>
            </w:pPr>
            <w:r w:rsidRPr="007710D2">
              <w:rPr>
                <w:rFonts w:cstheme="minorHAnsi"/>
                <w:szCs w:val="24"/>
              </w:rPr>
              <w:t xml:space="preserve">Email </w:t>
            </w:r>
          </w:p>
        </w:tc>
        <w:tc>
          <w:tcPr>
            <w:tcW w:w="3463" w:type="pct"/>
          </w:tcPr>
          <w:p w:rsidR="007710D2" w:rsidRPr="007710D2" w:rsidRDefault="007710D2" w:rsidP="00CA123B">
            <w:pPr>
              <w:spacing w:line="360" w:lineRule="auto"/>
              <w:cnfStyle w:val="000000000000" w:firstRow="0" w:lastRow="0" w:firstColumn="0" w:lastColumn="0" w:oddVBand="0" w:evenVBand="0" w:oddHBand="0" w:evenHBand="0" w:firstRowFirstColumn="0" w:firstRowLastColumn="0" w:lastRowFirstColumn="0" w:lastRowLastColumn="0"/>
              <w:rPr>
                <w:rFonts w:cstheme="minorHAnsi"/>
                <w:i/>
                <w:szCs w:val="24"/>
              </w:rPr>
            </w:pPr>
          </w:p>
        </w:tc>
      </w:tr>
      <w:tr w:rsidR="007710D2" w:rsidRPr="007710D2" w:rsidTr="00DC1573">
        <w:trPr>
          <w:trHeight w:val="415"/>
          <w:jc w:val="center"/>
        </w:trPr>
        <w:tc>
          <w:tcPr>
            <w:cnfStyle w:val="001000000000" w:firstRow="0" w:lastRow="0" w:firstColumn="1" w:lastColumn="0" w:oddVBand="0" w:evenVBand="0" w:oddHBand="0" w:evenHBand="0" w:firstRowFirstColumn="0" w:firstRowLastColumn="0" w:lastRowFirstColumn="0" w:lastRowLastColumn="0"/>
            <w:tcW w:w="1537" w:type="pct"/>
          </w:tcPr>
          <w:p w:rsidR="007710D2" w:rsidRPr="007710D2" w:rsidRDefault="007710D2" w:rsidP="00CA123B">
            <w:pPr>
              <w:spacing w:line="360" w:lineRule="auto"/>
              <w:rPr>
                <w:rFonts w:cstheme="minorHAnsi"/>
                <w:bCs w:val="0"/>
                <w:i/>
                <w:szCs w:val="24"/>
              </w:rPr>
            </w:pPr>
            <w:r w:rsidRPr="007710D2">
              <w:rPr>
                <w:rFonts w:cstheme="minorHAnsi"/>
                <w:bCs w:val="0"/>
                <w:szCs w:val="24"/>
              </w:rPr>
              <w:t>Name of the project</w:t>
            </w:r>
          </w:p>
        </w:tc>
        <w:tc>
          <w:tcPr>
            <w:tcW w:w="3463" w:type="pct"/>
          </w:tcPr>
          <w:p w:rsidR="007710D2" w:rsidRPr="007710D2" w:rsidRDefault="007710D2" w:rsidP="00CA123B">
            <w:pPr>
              <w:spacing w:line="360" w:lineRule="auto"/>
              <w:cnfStyle w:val="000000000000" w:firstRow="0" w:lastRow="0" w:firstColumn="0" w:lastColumn="0" w:oddVBand="0" w:evenVBand="0" w:oddHBand="0" w:evenHBand="0" w:firstRowFirstColumn="0" w:firstRowLastColumn="0" w:lastRowFirstColumn="0" w:lastRowLastColumn="0"/>
              <w:rPr>
                <w:rFonts w:cstheme="minorHAnsi"/>
                <w:i/>
                <w:szCs w:val="24"/>
              </w:rPr>
            </w:pPr>
          </w:p>
        </w:tc>
      </w:tr>
      <w:tr w:rsidR="007710D2" w:rsidRPr="007710D2" w:rsidTr="007710D2">
        <w:trPr>
          <w:trHeight w:val="440"/>
          <w:jc w:val="center"/>
        </w:trPr>
        <w:tc>
          <w:tcPr>
            <w:cnfStyle w:val="001000000000" w:firstRow="0" w:lastRow="0" w:firstColumn="1" w:lastColumn="0" w:oddVBand="0" w:evenVBand="0" w:oddHBand="0" w:evenHBand="0" w:firstRowFirstColumn="0" w:firstRowLastColumn="0" w:lastRowFirstColumn="0" w:lastRowLastColumn="0"/>
            <w:tcW w:w="1537" w:type="pct"/>
          </w:tcPr>
          <w:p w:rsidR="007710D2" w:rsidRPr="007710D2" w:rsidRDefault="007710D2" w:rsidP="00CA123B">
            <w:pPr>
              <w:spacing w:line="360" w:lineRule="auto"/>
              <w:rPr>
                <w:rFonts w:cstheme="minorHAnsi"/>
                <w:bCs w:val="0"/>
                <w:i/>
                <w:szCs w:val="24"/>
              </w:rPr>
            </w:pPr>
            <w:r w:rsidRPr="007710D2">
              <w:rPr>
                <w:rFonts w:cstheme="minorHAnsi"/>
                <w:bCs w:val="0"/>
                <w:szCs w:val="24"/>
              </w:rPr>
              <w:t>Project Start and End dates</w:t>
            </w:r>
          </w:p>
        </w:tc>
        <w:tc>
          <w:tcPr>
            <w:tcW w:w="3463" w:type="pct"/>
          </w:tcPr>
          <w:p w:rsidR="007710D2" w:rsidRPr="007710D2" w:rsidRDefault="007710D2" w:rsidP="00CA123B">
            <w:pPr>
              <w:spacing w:line="360" w:lineRule="auto"/>
              <w:cnfStyle w:val="000000000000" w:firstRow="0" w:lastRow="0" w:firstColumn="0" w:lastColumn="0" w:oddVBand="0" w:evenVBand="0" w:oddHBand="0" w:evenHBand="0" w:firstRowFirstColumn="0" w:firstRowLastColumn="0" w:lastRowFirstColumn="0" w:lastRowLastColumn="0"/>
              <w:rPr>
                <w:rFonts w:cstheme="minorHAnsi"/>
                <w:i/>
                <w:szCs w:val="24"/>
              </w:rPr>
            </w:pPr>
          </w:p>
        </w:tc>
      </w:tr>
      <w:tr w:rsidR="007710D2" w:rsidRPr="007710D2" w:rsidTr="007710D2">
        <w:trPr>
          <w:trHeight w:val="379"/>
          <w:jc w:val="center"/>
        </w:trPr>
        <w:tc>
          <w:tcPr>
            <w:cnfStyle w:val="001000000000" w:firstRow="0" w:lastRow="0" w:firstColumn="1" w:lastColumn="0" w:oddVBand="0" w:evenVBand="0" w:oddHBand="0" w:evenHBand="0" w:firstRowFirstColumn="0" w:firstRowLastColumn="0" w:lastRowFirstColumn="0" w:lastRowLastColumn="0"/>
            <w:tcW w:w="1537" w:type="pct"/>
          </w:tcPr>
          <w:p w:rsidR="007710D2" w:rsidRPr="007710D2" w:rsidRDefault="007710D2" w:rsidP="00CA123B">
            <w:pPr>
              <w:spacing w:line="360" w:lineRule="auto"/>
              <w:rPr>
                <w:rFonts w:cstheme="minorHAnsi"/>
                <w:bCs w:val="0"/>
                <w:i/>
                <w:szCs w:val="24"/>
              </w:rPr>
            </w:pPr>
            <w:r w:rsidRPr="007710D2">
              <w:rPr>
                <w:rFonts w:cstheme="minorHAnsi"/>
                <w:bCs w:val="0"/>
                <w:szCs w:val="24"/>
              </w:rPr>
              <w:t>Project duration</w:t>
            </w:r>
          </w:p>
        </w:tc>
        <w:tc>
          <w:tcPr>
            <w:tcW w:w="3463" w:type="pct"/>
          </w:tcPr>
          <w:p w:rsidR="007710D2" w:rsidRPr="007710D2" w:rsidRDefault="007710D2" w:rsidP="00CA123B">
            <w:pPr>
              <w:spacing w:line="360" w:lineRule="auto"/>
              <w:cnfStyle w:val="000000000000" w:firstRow="0" w:lastRow="0" w:firstColumn="0" w:lastColumn="0" w:oddVBand="0" w:evenVBand="0" w:oddHBand="0" w:evenHBand="0" w:firstRowFirstColumn="0" w:firstRowLastColumn="0" w:lastRowFirstColumn="0" w:lastRowLastColumn="0"/>
              <w:rPr>
                <w:rFonts w:cstheme="minorHAnsi"/>
                <w:i/>
                <w:szCs w:val="24"/>
              </w:rPr>
            </w:pPr>
          </w:p>
        </w:tc>
      </w:tr>
      <w:tr w:rsidR="007710D2" w:rsidRPr="007710D2" w:rsidTr="007710D2">
        <w:trPr>
          <w:trHeight w:val="400"/>
          <w:jc w:val="center"/>
        </w:trPr>
        <w:tc>
          <w:tcPr>
            <w:cnfStyle w:val="001000000000" w:firstRow="0" w:lastRow="0" w:firstColumn="1" w:lastColumn="0" w:oddVBand="0" w:evenVBand="0" w:oddHBand="0" w:evenHBand="0" w:firstRowFirstColumn="0" w:firstRowLastColumn="0" w:lastRowFirstColumn="0" w:lastRowLastColumn="0"/>
            <w:tcW w:w="1537" w:type="pct"/>
          </w:tcPr>
          <w:p w:rsidR="007710D2" w:rsidRPr="007710D2" w:rsidRDefault="007710D2" w:rsidP="00CA123B">
            <w:pPr>
              <w:spacing w:line="360" w:lineRule="auto"/>
              <w:rPr>
                <w:rFonts w:cstheme="minorHAnsi"/>
                <w:bCs w:val="0"/>
                <w:i/>
                <w:szCs w:val="24"/>
              </w:rPr>
            </w:pPr>
            <w:r w:rsidRPr="007710D2">
              <w:rPr>
                <w:rFonts w:cstheme="minorHAnsi"/>
                <w:bCs w:val="0"/>
                <w:szCs w:val="24"/>
              </w:rPr>
              <w:t>Project locations:</w:t>
            </w:r>
          </w:p>
        </w:tc>
        <w:tc>
          <w:tcPr>
            <w:tcW w:w="3463" w:type="pct"/>
          </w:tcPr>
          <w:p w:rsidR="007710D2" w:rsidRPr="007710D2" w:rsidRDefault="007710D2" w:rsidP="00CA123B">
            <w:pPr>
              <w:spacing w:line="360" w:lineRule="auto"/>
              <w:cnfStyle w:val="000000000000" w:firstRow="0" w:lastRow="0" w:firstColumn="0" w:lastColumn="0" w:oddVBand="0" w:evenVBand="0" w:oddHBand="0" w:evenHBand="0" w:firstRowFirstColumn="0" w:firstRowLastColumn="0" w:lastRowFirstColumn="0" w:lastRowLastColumn="0"/>
              <w:rPr>
                <w:rFonts w:cstheme="minorHAnsi"/>
                <w:i/>
                <w:szCs w:val="24"/>
              </w:rPr>
            </w:pPr>
          </w:p>
        </w:tc>
      </w:tr>
      <w:tr w:rsidR="007710D2" w:rsidRPr="007710D2" w:rsidTr="007710D2">
        <w:trPr>
          <w:trHeight w:val="379"/>
          <w:jc w:val="center"/>
        </w:trPr>
        <w:tc>
          <w:tcPr>
            <w:cnfStyle w:val="001000000000" w:firstRow="0" w:lastRow="0" w:firstColumn="1" w:lastColumn="0" w:oddVBand="0" w:evenVBand="0" w:oddHBand="0" w:evenHBand="0" w:firstRowFirstColumn="0" w:firstRowLastColumn="0" w:lastRowFirstColumn="0" w:lastRowLastColumn="0"/>
            <w:tcW w:w="1537" w:type="pct"/>
          </w:tcPr>
          <w:p w:rsidR="007710D2" w:rsidRPr="007710D2" w:rsidRDefault="007710D2" w:rsidP="00CA123B">
            <w:pPr>
              <w:spacing w:line="360" w:lineRule="auto"/>
              <w:rPr>
                <w:rFonts w:cstheme="minorHAnsi"/>
                <w:bCs w:val="0"/>
                <w:i/>
                <w:szCs w:val="24"/>
              </w:rPr>
            </w:pPr>
            <w:r w:rsidRPr="007710D2">
              <w:rPr>
                <w:rFonts w:cstheme="minorHAnsi"/>
                <w:bCs w:val="0"/>
                <w:szCs w:val="24"/>
              </w:rPr>
              <w:t>Thematic areas</w:t>
            </w:r>
          </w:p>
        </w:tc>
        <w:tc>
          <w:tcPr>
            <w:tcW w:w="3463" w:type="pct"/>
          </w:tcPr>
          <w:p w:rsidR="007710D2" w:rsidRPr="007710D2" w:rsidRDefault="007710D2" w:rsidP="00CA123B">
            <w:pPr>
              <w:spacing w:line="360" w:lineRule="auto"/>
              <w:cnfStyle w:val="000000000000" w:firstRow="0" w:lastRow="0" w:firstColumn="0" w:lastColumn="0" w:oddVBand="0" w:evenVBand="0" w:oddHBand="0" w:evenHBand="0" w:firstRowFirstColumn="0" w:firstRowLastColumn="0" w:lastRowFirstColumn="0" w:lastRowLastColumn="0"/>
              <w:rPr>
                <w:rFonts w:cstheme="minorHAnsi"/>
                <w:i/>
                <w:szCs w:val="24"/>
              </w:rPr>
            </w:pPr>
          </w:p>
        </w:tc>
      </w:tr>
      <w:tr w:rsidR="007710D2" w:rsidRPr="007710D2" w:rsidTr="007710D2">
        <w:trPr>
          <w:trHeight w:val="379"/>
          <w:jc w:val="center"/>
        </w:trPr>
        <w:tc>
          <w:tcPr>
            <w:cnfStyle w:val="001000000000" w:firstRow="0" w:lastRow="0" w:firstColumn="1" w:lastColumn="0" w:oddVBand="0" w:evenVBand="0" w:oddHBand="0" w:evenHBand="0" w:firstRowFirstColumn="0" w:firstRowLastColumn="0" w:lastRowFirstColumn="0" w:lastRowLastColumn="0"/>
            <w:tcW w:w="1537" w:type="pct"/>
          </w:tcPr>
          <w:p w:rsidR="007710D2" w:rsidRPr="007710D2" w:rsidRDefault="007710D2" w:rsidP="00CA123B">
            <w:pPr>
              <w:spacing w:line="360" w:lineRule="auto"/>
              <w:rPr>
                <w:rFonts w:cstheme="minorHAnsi"/>
                <w:i/>
                <w:szCs w:val="24"/>
              </w:rPr>
            </w:pPr>
            <w:r w:rsidRPr="007710D2">
              <w:rPr>
                <w:rFonts w:cstheme="minorHAnsi"/>
                <w:szCs w:val="24"/>
              </w:rPr>
              <w:t>Sub themes</w:t>
            </w:r>
          </w:p>
        </w:tc>
        <w:tc>
          <w:tcPr>
            <w:tcW w:w="3463" w:type="pct"/>
          </w:tcPr>
          <w:p w:rsidR="007710D2" w:rsidRPr="007710D2" w:rsidRDefault="007710D2" w:rsidP="00CA123B">
            <w:pPr>
              <w:spacing w:line="360" w:lineRule="auto"/>
              <w:cnfStyle w:val="000000000000" w:firstRow="0" w:lastRow="0" w:firstColumn="0" w:lastColumn="0" w:oddVBand="0" w:evenVBand="0" w:oddHBand="0" w:evenHBand="0" w:firstRowFirstColumn="0" w:firstRowLastColumn="0" w:lastRowFirstColumn="0" w:lastRowLastColumn="0"/>
              <w:rPr>
                <w:rFonts w:cstheme="minorHAnsi"/>
                <w:i/>
                <w:szCs w:val="24"/>
              </w:rPr>
            </w:pPr>
          </w:p>
        </w:tc>
      </w:tr>
      <w:tr w:rsidR="007710D2" w:rsidRPr="007710D2" w:rsidTr="007710D2">
        <w:trPr>
          <w:trHeight w:val="379"/>
          <w:jc w:val="center"/>
        </w:trPr>
        <w:tc>
          <w:tcPr>
            <w:cnfStyle w:val="001000000000" w:firstRow="0" w:lastRow="0" w:firstColumn="1" w:lastColumn="0" w:oddVBand="0" w:evenVBand="0" w:oddHBand="0" w:evenHBand="0" w:firstRowFirstColumn="0" w:firstRowLastColumn="0" w:lastRowFirstColumn="0" w:lastRowLastColumn="0"/>
            <w:tcW w:w="1537" w:type="pct"/>
          </w:tcPr>
          <w:p w:rsidR="007710D2" w:rsidRPr="007710D2" w:rsidRDefault="007710D2" w:rsidP="00CA123B">
            <w:pPr>
              <w:spacing w:line="360" w:lineRule="auto"/>
              <w:rPr>
                <w:rFonts w:cstheme="minorHAnsi"/>
                <w:bCs w:val="0"/>
                <w:i/>
                <w:szCs w:val="24"/>
              </w:rPr>
            </w:pPr>
            <w:r w:rsidRPr="007710D2">
              <w:rPr>
                <w:rFonts w:cstheme="minorHAnsi"/>
                <w:bCs w:val="0"/>
                <w:szCs w:val="24"/>
              </w:rPr>
              <w:t>Total budget</w:t>
            </w:r>
          </w:p>
        </w:tc>
        <w:tc>
          <w:tcPr>
            <w:tcW w:w="3463" w:type="pct"/>
          </w:tcPr>
          <w:p w:rsidR="007710D2" w:rsidRPr="007710D2" w:rsidRDefault="007710D2" w:rsidP="00CA123B">
            <w:pPr>
              <w:spacing w:line="360" w:lineRule="auto"/>
              <w:cnfStyle w:val="000000000000" w:firstRow="0" w:lastRow="0" w:firstColumn="0" w:lastColumn="0" w:oddVBand="0" w:evenVBand="0" w:oddHBand="0" w:evenHBand="0" w:firstRowFirstColumn="0" w:firstRowLastColumn="0" w:lastRowFirstColumn="0" w:lastRowLastColumn="0"/>
              <w:rPr>
                <w:rFonts w:cstheme="minorHAnsi"/>
                <w:i/>
                <w:szCs w:val="24"/>
              </w:rPr>
            </w:pPr>
          </w:p>
        </w:tc>
      </w:tr>
      <w:tr w:rsidR="007710D2" w:rsidRPr="007710D2" w:rsidTr="007710D2">
        <w:trPr>
          <w:trHeight w:val="379"/>
          <w:jc w:val="center"/>
        </w:trPr>
        <w:tc>
          <w:tcPr>
            <w:cnfStyle w:val="001000000000" w:firstRow="0" w:lastRow="0" w:firstColumn="1" w:lastColumn="0" w:oddVBand="0" w:evenVBand="0" w:oddHBand="0" w:evenHBand="0" w:firstRowFirstColumn="0" w:firstRowLastColumn="0" w:lastRowFirstColumn="0" w:lastRowLastColumn="0"/>
            <w:tcW w:w="1537" w:type="pct"/>
          </w:tcPr>
          <w:p w:rsidR="007710D2" w:rsidRPr="007710D2" w:rsidRDefault="007710D2" w:rsidP="00CA123B">
            <w:pPr>
              <w:spacing w:line="360" w:lineRule="auto"/>
              <w:rPr>
                <w:rFonts w:cstheme="minorHAnsi"/>
                <w:bCs w:val="0"/>
                <w:i/>
                <w:szCs w:val="24"/>
              </w:rPr>
            </w:pPr>
            <w:r w:rsidRPr="007710D2">
              <w:rPr>
                <w:rFonts w:cstheme="minorHAnsi"/>
                <w:bCs w:val="0"/>
                <w:szCs w:val="24"/>
              </w:rPr>
              <w:t>Donor</w:t>
            </w:r>
          </w:p>
        </w:tc>
        <w:tc>
          <w:tcPr>
            <w:tcW w:w="3463" w:type="pct"/>
          </w:tcPr>
          <w:p w:rsidR="007710D2" w:rsidRPr="007710D2" w:rsidRDefault="007710D2" w:rsidP="00CA123B">
            <w:pPr>
              <w:spacing w:line="360" w:lineRule="auto"/>
              <w:cnfStyle w:val="000000000000" w:firstRow="0" w:lastRow="0" w:firstColumn="0" w:lastColumn="0" w:oddVBand="0" w:evenVBand="0" w:oddHBand="0" w:evenHBand="0" w:firstRowFirstColumn="0" w:firstRowLastColumn="0" w:lastRowFirstColumn="0" w:lastRowLastColumn="0"/>
              <w:rPr>
                <w:rFonts w:cstheme="minorHAnsi"/>
                <w:i/>
                <w:szCs w:val="24"/>
              </w:rPr>
            </w:pPr>
          </w:p>
        </w:tc>
      </w:tr>
      <w:tr w:rsidR="007710D2" w:rsidRPr="007710D2" w:rsidTr="007710D2">
        <w:trPr>
          <w:trHeight w:val="779"/>
          <w:jc w:val="center"/>
        </w:trPr>
        <w:tc>
          <w:tcPr>
            <w:cnfStyle w:val="001000000000" w:firstRow="0" w:lastRow="0" w:firstColumn="1" w:lastColumn="0" w:oddVBand="0" w:evenVBand="0" w:oddHBand="0" w:evenHBand="0" w:firstRowFirstColumn="0" w:firstRowLastColumn="0" w:lastRowFirstColumn="0" w:lastRowLastColumn="0"/>
            <w:tcW w:w="1537" w:type="pct"/>
          </w:tcPr>
          <w:p w:rsidR="007710D2" w:rsidRPr="007710D2" w:rsidRDefault="007710D2" w:rsidP="00CA123B">
            <w:pPr>
              <w:spacing w:line="360" w:lineRule="auto"/>
              <w:rPr>
                <w:rFonts w:cstheme="minorHAnsi"/>
                <w:bCs w:val="0"/>
                <w:i/>
                <w:szCs w:val="24"/>
              </w:rPr>
            </w:pPr>
            <w:r w:rsidRPr="007710D2">
              <w:rPr>
                <w:rFonts w:cstheme="minorHAnsi"/>
                <w:bCs w:val="0"/>
                <w:szCs w:val="24"/>
              </w:rPr>
              <w:t>Estimated beneficiaries</w:t>
            </w:r>
          </w:p>
        </w:tc>
        <w:tc>
          <w:tcPr>
            <w:tcW w:w="3463" w:type="pct"/>
          </w:tcPr>
          <w:p w:rsidR="007710D2" w:rsidRPr="00DC1573" w:rsidRDefault="007710D2" w:rsidP="00DC1573">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szCs w:val="24"/>
              </w:rPr>
            </w:pPr>
          </w:p>
        </w:tc>
      </w:tr>
      <w:tr w:rsidR="007710D2" w:rsidRPr="007710D2" w:rsidTr="007710D2">
        <w:trPr>
          <w:trHeight w:val="1158"/>
          <w:jc w:val="center"/>
        </w:trPr>
        <w:tc>
          <w:tcPr>
            <w:cnfStyle w:val="001000000000" w:firstRow="0" w:lastRow="0" w:firstColumn="1" w:lastColumn="0" w:oddVBand="0" w:evenVBand="0" w:oddHBand="0" w:evenHBand="0" w:firstRowFirstColumn="0" w:firstRowLastColumn="0" w:lastRowFirstColumn="0" w:lastRowLastColumn="0"/>
            <w:tcW w:w="1537" w:type="pct"/>
          </w:tcPr>
          <w:p w:rsidR="007710D2" w:rsidRPr="007710D2" w:rsidRDefault="007710D2" w:rsidP="00CA123B">
            <w:pPr>
              <w:spacing w:line="360" w:lineRule="auto"/>
              <w:rPr>
                <w:rFonts w:cstheme="minorHAnsi"/>
                <w:bCs w:val="0"/>
                <w:i/>
                <w:szCs w:val="24"/>
              </w:rPr>
            </w:pPr>
            <w:r w:rsidRPr="007710D2">
              <w:rPr>
                <w:rFonts w:cstheme="minorHAnsi"/>
                <w:bCs w:val="0"/>
                <w:szCs w:val="24"/>
              </w:rPr>
              <w:t>Overall objective</w:t>
            </w:r>
          </w:p>
        </w:tc>
        <w:tc>
          <w:tcPr>
            <w:tcW w:w="3463" w:type="pct"/>
          </w:tcPr>
          <w:p w:rsidR="007710D2" w:rsidRPr="007710D2" w:rsidRDefault="007710D2" w:rsidP="00CA123B">
            <w:pPr>
              <w:spacing w:line="360" w:lineRule="auto"/>
              <w:cnfStyle w:val="000000000000" w:firstRow="0" w:lastRow="0" w:firstColumn="0" w:lastColumn="0" w:oddVBand="0" w:evenVBand="0" w:oddHBand="0" w:evenHBand="0" w:firstRowFirstColumn="0" w:firstRowLastColumn="0" w:lastRowFirstColumn="0" w:lastRowLastColumn="0"/>
              <w:rPr>
                <w:rFonts w:cstheme="minorHAnsi"/>
                <w:i/>
                <w:szCs w:val="24"/>
              </w:rPr>
            </w:pPr>
          </w:p>
        </w:tc>
      </w:tr>
    </w:tbl>
    <w:p w:rsidR="007710D2" w:rsidRDefault="007710D2">
      <w:pPr>
        <w:spacing w:after="200" w:line="276" w:lineRule="auto"/>
        <w:rPr>
          <w:rFonts w:asciiTheme="majorHAnsi" w:eastAsiaTheme="majorEastAsia" w:hAnsiTheme="majorHAnsi" w:cstheme="majorBidi"/>
          <w:bCs/>
          <w:caps/>
          <w:color w:val="DA291C" w:themeColor="accent1"/>
          <w:sz w:val="44"/>
          <w:szCs w:val="28"/>
        </w:rPr>
      </w:pPr>
      <w:r>
        <w:br w:type="page"/>
      </w:r>
    </w:p>
    <w:p w:rsidR="00640451" w:rsidRDefault="000D5F30" w:rsidP="004B39E2">
      <w:pPr>
        <w:pStyle w:val="Heading1"/>
      </w:pPr>
      <w:r>
        <w:t>Table of Contents</w:t>
      </w:r>
    </w:p>
    <w:p w:rsidR="007B3B98" w:rsidRDefault="007B3B98">
      <w:pPr>
        <w:spacing w:after="200" w:line="276" w:lineRule="auto"/>
        <w:rPr>
          <w:rFonts w:asciiTheme="majorHAnsi" w:eastAsiaTheme="majorEastAsia" w:hAnsiTheme="majorHAnsi" w:cstheme="majorBidi"/>
          <w:bCs/>
          <w:caps/>
          <w:color w:val="DA291C" w:themeColor="accent1"/>
          <w:sz w:val="44"/>
          <w:szCs w:val="28"/>
        </w:rPr>
      </w:pPr>
      <w:r>
        <w:br w:type="page"/>
      </w:r>
    </w:p>
    <w:p w:rsidR="007B3B98" w:rsidRDefault="007B3B98" w:rsidP="007B3B98">
      <w:pPr>
        <w:pStyle w:val="Heading1"/>
      </w:pPr>
      <w:r>
        <w:t xml:space="preserve">List of Acronyms </w:t>
      </w:r>
    </w:p>
    <w:p w:rsidR="007B3B98" w:rsidRPr="007B3B98" w:rsidRDefault="007B3B98" w:rsidP="007B3B98"/>
    <w:p w:rsidR="007B3B98" w:rsidRDefault="007B3B98">
      <w:pPr>
        <w:spacing w:after="200" w:line="276" w:lineRule="auto"/>
        <w:rPr>
          <w:rFonts w:asciiTheme="majorHAnsi" w:eastAsiaTheme="majorEastAsia" w:hAnsiTheme="majorHAnsi" w:cstheme="majorBidi"/>
          <w:bCs/>
          <w:caps/>
          <w:color w:val="DA291C" w:themeColor="accent1"/>
          <w:sz w:val="44"/>
          <w:szCs w:val="28"/>
        </w:rPr>
      </w:pPr>
      <w:r>
        <w:br w:type="page"/>
      </w:r>
    </w:p>
    <w:p w:rsidR="000D5F30" w:rsidRDefault="000D5F30" w:rsidP="000D5F30">
      <w:pPr>
        <w:pStyle w:val="Heading1"/>
      </w:pPr>
      <w:r>
        <w:t>List of Tables</w:t>
      </w:r>
    </w:p>
    <w:p w:rsidR="007B3B98" w:rsidRDefault="007B3B98">
      <w:pPr>
        <w:spacing w:after="200" w:line="276" w:lineRule="auto"/>
        <w:rPr>
          <w:rFonts w:asciiTheme="majorHAnsi" w:eastAsiaTheme="majorEastAsia" w:hAnsiTheme="majorHAnsi" w:cstheme="majorBidi"/>
          <w:bCs/>
          <w:caps/>
          <w:color w:val="DA291C" w:themeColor="accent1"/>
          <w:sz w:val="44"/>
          <w:szCs w:val="28"/>
        </w:rPr>
      </w:pPr>
      <w:r>
        <w:br w:type="page"/>
      </w:r>
    </w:p>
    <w:p w:rsidR="000D5F30" w:rsidRDefault="000D5F30" w:rsidP="000D5F30">
      <w:pPr>
        <w:pStyle w:val="Heading1"/>
      </w:pPr>
      <w:r>
        <w:t>Executive Summary</w:t>
      </w:r>
    </w:p>
    <w:p w:rsidR="0072686C" w:rsidRDefault="0072686C" w:rsidP="0072686C">
      <w:r w:rsidRPr="0072686C">
        <w:t>The executive summary contains a brief decsription about the main evaluation question, the project, methodology, findings, conclusions, recommendations and lessons learnt</w:t>
      </w:r>
    </w:p>
    <w:p w:rsidR="004A39AE" w:rsidRPr="0072686C" w:rsidRDefault="004A39AE" w:rsidP="0072686C"/>
    <w:p w:rsidR="009242BE" w:rsidRDefault="009242BE">
      <w:pPr>
        <w:spacing w:after="200" w:line="276" w:lineRule="auto"/>
        <w:rPr>
          <w:rFonts w:asciiTheme="majorHAnsi" w:eastAsiaTheme="majorEastAsia" w:hAnsiTheme="majorHAnsi" w:cstheme="majorBidi"/>
          <w:bCs/>
          <w:caps/>
          <w:color w:val="DA291C" w:themeColor="accent1"/>
          <w:sz w:val="44"/>
          <w:szCs w:val="28"/>
        </w:rPr>
      </w:pPr>
      <w:r>
        <w:br w:type="page"/>
      </w:r>
    </w:p>
    <w:p w:rsidR="00027473" w:rsidRDefault="00027473" w:rsidP="000D5F30">
      <w:pPr>
        <w:pStyle w:val="Heading1"/>
      </w:pPr>
      <w:r>
        <w:t>Background</w:t>
      </w:r>
    </w:p>
    <w:p w:rsidR="00027473" w:rsidRDefault="00027473" w:rsidP="00027473">
      <w:r>
        <w:t>The report includes a clear description of the project, its objectives, indicators and key activities</w:t>
      </w:r>
    </w:p>
    <w:p w:rsidR="00027473" w:rsidRDefault="00027473" w:rsidP="00027473">
      <w:r>
        <w:t>The report describes the organizational arrangements for implementing the project, including roles of donors and partners</w:t>
      </w:r>
    </w:p>
    <w:p w:rsidR="00027473" w:rsidRDefault="00027473" w:rsidP="00027473">
      <w:r>
        <w:t>Project logframe or theory of change of project is clearly referenced</w:t>
      </w:r>
    </w:p>
    <w:p w:rsidR="00027473" w:rsidRDefault="00027473" w:rsidP="00027473">
      <w:r>
        <w:t>The background section clearly refers to lessons learnt from previous Save the Children documents (evaluations, lessons learnt documents, donor reports, etc)</w:t>
      </w:r>
    </w:p>
    <w:p w:rsidR="00027473" w:rsidRPr="00027473" w:rsidRDefault="00027473" w:rsidP="00027473">
      <w:r>
        <w:t>The background section clearly refers to external sources of relevant literature on the topic</w:t>
      </w:r>
    </w:p>
    <w:p w:rsidR="00224E2A" w:rsidRDefault="00224E2A" w:rsidP="000D5F30">
      <w:pPr>
        <w:pStyle w:val="Heading1"/>
      </w:pPr>
    </w:p>
    <w:p w:rsidR="009242BE" w:rsidRDefault="009242BE">
      <w:pPr>
        <w:spacing w:after="200" w:line="276" w:lineRule="auto"/>
        <w:rPr>
          <w:rFonts w:asciiTheme="majorHAnsi" w:eastAsiaTheme="majorEastAsia" w:hAnsiTheme="majorHAnsi" w:cstheme="majorBidi"/>
          <w:bCs/>
          <w:caps/>
          <w:color w:val="DA291C" w:themeColor="accent1"/>
          <w:sz w:val="44"/>
          <w:szCs w:val="28"/>
        </w:rPr>
      </w:pPr>
      <w:r>
        <w:br w:type="page"/>
      </w:r>
    </w:p>
    <w:p w:rsidR="000D5F30" w:rsidRDefault="000D5F30" w:rsidP="000D5F30">
      <w:pPr>
        <w:pStyle w:val="Heading1"/>
      </w:pPr>
      <w:r>
        <w:t xml:space="preserve">scope of </w:t>
      </w:r>
      <w:r w:rsidR="00224E2A">
        <w:t xml:space="preserve">Evaluation </w:t>
      </w:r>
    </w:p>
    <w:p w:rsidR="00224E2A" w:rsidRDefault="00224E2A" w:rsidP="00224E2A">
      <w:r>
        <w:t>Report explains why and for whom the evaluation is being conducted and how the results will be used</w:t>
      </w:r>
    </w:p>
    <w:p w:rsidR="00224E2A" w:rsidRDefault="00224E2A" w:rsidP="00224E2A">
      <w:r>
        <w:t xml:space="preserve">Report refers to OECD/DAC criteria and explains which criteria have been chosen and why (Relevance, effectiveness, effciency, impact, sustainability plus the additional three criteria of coverage, coherence and coordination). If either the OECD DAC criteria were not used or another framework was used, the report clearly states what was used </w:t>
      </w:r>
    </w:p>
    <w:p w:rsidR="00224E2A" w:rsidRDefault="00224E2A" w:rsidP="00224E2A">
      <w:r>
        <w:t>Report clearly identifies the key evaluation question/s as articulated in project proposal</w:t>
      </w:r>
    </w:p>
    <w:p w:rsidR="00224E2A" w:rsidRDefault="00224E2A" w:rsidP="00224E2A">
      <w:r>
        <w:t xml:space="preserve">Report clearly identifies all indicators mentioned in evaluation plan and ToR, if applicable </w:t>
      </w:r>
    </w:p>
    <w:p w:rsidR="00224E2A" w:rsidRPr="00224E2A" w:rsidRDefault="00224E2A" w:rsidP="00224E2A">
      <w:r>
        <w:t xml:space="preserve">Report makes reference/comparison with baseline and/or midline studies if applicable </w:t>
      </w:r>
    </w:p>
    <w:p w:rsidR="009242BE" w:rsidRDefault="009242BE">
      <w:pPr>
        <w:spacing w:after="200" w:line="276" w:lineRule="auto"/>
        <w:rPr>
          <w:rFonts w:asciiTheme="majorHAnsi" w:eastAsiaTheme="majorEastAsia" w:hAnsiTheme="majorHAnsi" w:cstheme="majorBidi"/>
          <w:bCs/>
          <w:caps/>
          <w:color w:val="DA291C" w:themeColor="accent1"/>
          <w:sz w:val="44"/>
          <w:szCs w:val="28"/>
        </w:rPr>
      </w:pPr>
      <w:r>
        <w:br w:type="page"/>
      </w:r>
    </w:p>
    <w:p w:rsidR="000D5F30" w:rsidRDefault="000D5F30" w:rsidP="000D5F30">
      <w:pPr>
        <w:pStyle w:val="Heading1"/>
      </w:pPr>
      <w:r>
        <w:t xml:space="preserve">Methodology </w:t>
      </w:r>
    </w:p>
    <w:p w:rsidR="00F37149" w:rsidRDefault="00F37149" w:rsidP="00F37149">
      <w:r>
        <w:t>The report describes clearly the evaluation method and process, including study duration</w:t>
      </w:r>
    </w:p>
    <w:p w:rsidR="00F37149" w:rsidRDefault="00F37149" w:rsidP="00F37149">
      <w:r>
        <w:t>The methodology section explains why this method was chosen over other options</w:t>
      </w:r>
    </w:p>
    <w:p w:rsidR="00F37149" w:rsidRDefault="00F37149" w:rsidP="00F37149">
      <w:r>
        <w:t xml:space="preserve">The study design, sample size, selection of respondents/cases and instruments used are satisfactory </w:t>
      </w:r>
    </w:p>
    <w:p w:rsidR="00F37149" w:rsidRDefault="00F37149" w:rsidP="00F37149">
      <w:r>
        <w:t>The methodology section discusses the validity (internal and external) and reliability of the data and information</w:t>
      </w:r>
    </w:p>
    <w:p w:rsidR="00F37149" w:rsidRDefault="00F37149" w:rsidP="00F37149">
      <w:r>
        <w:t>The methodology section clearly discusses the limitations of the evaluation method and how each limitation was tackled to minimize bias</w:t>
      </w:r>
    </w:p>
    <w:p w:rsidR="00F37149" w:rsidRDefault="00F37149" w:rsidP="00F37149">
      <w:r>
        <w:t>The methodology section explains how child participation was incorporated in the method. If child participation is not used, the report has clear justification for not doing so</w:t>
      </w:r>
    </w:p>
    <w:p w:rsidR="00F37149" w:rsidRDefault="00F37149" w:rsidP="00F37149">
      <w:r>
        <w:t>Data triangulation is satisfactory</w:t>
      </w:r>
    </w:p>
    <w:p w:rsidR="00F37149" w:rsidRDefault="00F37149" w:rsidP="00F37149">
      <w:r>
        <w:t>The methodology section mentions ethical review process of the study. If none, it explains why</w:t>
      </w:r>
    </w:p>
    <w:p w:rsidR="00F37149" w:rsidRDefault="00F37149" w:rsidP="00F37149">
      <w:r>
        <w:t>Methodology respects contextual issues such as gender, age, ethnicity, religion, geographic location, cultural context, where applicable</w:t>
      </w:r>
    </w:p>
    <w:p w:rsidR="00F37149" w:rsidRDefault="00F37149" w:rsidP="00F37149">
      <w:r>
        <w:t xml:space="preserve">The methodology identifies any possible ethical concerns of the chosen method and explains how they were tackled </w:t>
      </w:r>
    </w:p>
    <w:p w:rsidR="00F37149" w:rsidRDefault="00F37149" w:rsidP="00F37149">
      <w:r>
        <w:t>The report clearly mentions ownership and storage responsibilities of the data/information collected</w:t>
      </w:r>
    </w:p>
    <w:p w:rsidR="00F37149" w:rsidRPr="00F37149" w:rsidRDefault="00F37149" w:rsidP="00F37149">
      <w:r>
        <w:t xml:space="preserve">Report uses relevant MEAL data </w:t>
      </w:r>
    </w:p>
    <w:p w:rsidR="009242BE" w:rsidRDefault="009242BE">
      <w:pPr>
        <w:spacing w:after="200" w:line="276" w:lineRule="auto"/>
        <w:rPr>
          <w:rFonts w:asciiTheme="majorHAnsi" w:eastAsiaTheme="majorEastAsia" w:hAnsiTheme="majorHAnsi" w:cstheme="majorBidi"/>
          <w:bCs/>
          <w:caps/>
          <w:color w:val="DA291C" w:themeColor="accent1"/>
          <w:sz w:val="44"/>
          <w:szCs w:val="28"/>
        </w:rPr>
      </w:pPr>
      <w:r>
        <w:br w:type="page"/>
      </w:r>
    </w:p>
    <w:p w:rsidR="000D5F30" w:rsidRDefault="000D5F30" w:rsidP="000D5F30">
      <w:pPr>
        <w:pStyle w:val="Heading1"/>
      </w:pPr>
      <w:r>
        <w:t>Main Findings</w:t>
      </w:r>
    </w:p>
    <w:p w:rsidR="00B170B2" w:rsidRDefault="00B170B2" w:rsidP="00B170B2">
      <w:r>
        <w:t>The evaluation findings answer the evaluation question</w:t>
      </w:r>
    </w:p>
    <w:p w:rsidR="00B170B2" w:rsidRDefault="00B170B2" w:rsidP="00B170B2">
      <w:r>
        <w:t>The findings follow clearly from the data analysis and shows clear line of evidence to support the conclusions</w:t>
      </w:r>
    </w:p>
    <w:p w:rsidR="00B170B2" w:rsidRDefault="00B170B2" w:rsidP="00B170B2">
      <w:r>
        <w:t xml:space="preserve">The findings are presented with relevant tables/figures/graphs, if applicable (if not applicable, score 3) </w:t>
      </w:r>
    </w:p>
    <w:p w:rsidR="00B170B2" w:rsidRDefault="00B170B2" w:rsidP="00B170B2">
      <w:r>
        <w:t>Relevance of findings for programming is clear</w:t>
      </w:r>
    </w:p>
    <w:p w:rsidR="00B170B2" w:rsidRDefault="00B170B2" w:rsidP="00B170B2">
      <w:r>
        <w:t>Attribution, contribution/confounding factors addressed sufficiently</w:t>
      </w:r>
    </w:p>
    <w:p w:rsidR="00B170B2" w:rsidRPr="00B170B2" w:rsidRDefault="00B170B2" w:rsidP="00B170B2">
      <w:r>
        <w:t>Unintended and unexpected, positive or negative effects are identified, where relevant</w:t>
      </w:r>
    </w:p>
    <w:p w:rsidR="009242BE" w:rsidRDefault="009242BE">
      <w:pPr>
        <w:spacing w:after="200" w:line="276" w:lineRule="auto"/>
        <w:rPr>
          <w:rFonts w:asciiTheme="majorHAnsi" w:eastAsiaTheme="majorEastAsia" w:hAnsiTheme="majorHAnsi" w:cstheme="majorBidi"/>
          <w:bCs/>
          <w:caps/>
          <w:color w:val="DA291C" w:themeColor="accent1"/>
          <w:sz w:val="44"/>
          <w:szCs w:val="28"/>
        </w:rPr>
      </w:pPr>
      <w:r>
        <w:br w:type="page"/>
      </w:r>
    </w:p>
    <w:p w:rsidR="000D5F30" w:rsidRDefault="000D5F30" w:rsidP="000D5F30">
      <w:pPr>
        <w:pStyle w:val="Heading1"/>
      </w:pPr>
      <w:r>
        <w:t xml:space="preserve">Conclusions and Recommendations </w:t>
      </w:r>
    </w:p>
    <w:p w:rsidR="00B170B2" w:rsidRDefault="00B170B2" w:rsidP="00B170B2">
      <w:r>
        <w:t>Any recommendations made follow logically from the findings and evidence presented in the report (if the evaluation ToR does not require recommendations, score 3)</w:t>
      </w:r>
    </w:p>
    <w:p w:rsidR="00B170B2" w:rsidRDefault="00B170B2" w:rsidP="00B170B2">
      <w:r>
        <w:t>For any recommendations made, end users are specified e.g. SC staff, SC leadership, other NGOs, Government (if not relevant, score 3)</w:t>
      </w:r>
    </w:p>
    <w:p w:rsidR="00B170B2" w:rsidRDefault="00B170B2" w:rsidP="00B170B2">
      <w:r>
        <w:t>Lessons learnt are relevant for the intended users</w:t>
      </w:r>
    </w:p>
    <w:p w:rsidR="009242BE" w:rsidRDefault="009242BE" w:rsidP="00B170B2"/>
    <w:p w:rsidR="00D73696" w:rsidRDefault="00D73696">
      <w:pPr>
        <w:spacing w:after="200" w:line="276" w:lineRule="auto"/>
        <w:rPr>
          <w:rFonts w:asciiTheme="majorHAnsi" w:eastAsiaTheme="majorEastAsia" w:hAnsiTheme="majorHAnsi" w:cstheme="majorBidi"/>
          <w:bCs/>
          <w:caps/>
          <w:color w:val="DA291C" w:themeColor="accent1"/>
          <w:sz w:val="44"/>
          <w:szCs w:val="28"/>
        </w:rPr>
      </w:pPr>
      <w:r>
        <w:br w:type="page"/>
      </w:r>
    </w:p>
    <w:p w:rsidR="009242BE" w:rsidRDefault="009242BE" w:rsidP="009242BE">
      <w:pPr>
        <w:pStyle w:val="Heading1"/>
      </w:pPr>
      <w:r>
        <w:t>SCI evaluation response plan</w:t>
      </w:r>
    </w:p>
    <w:tbl>
      <w:tblPr>
        <w:tblStyle w:val="GridTable1Light-Accent1"/>
        <w:tblW w:w="0" w:type="auto"/>
        <w:tblLook w:val="04A0" w:firstRow="1" w:lastRow="0" w:firstColumn="1" w:lastColumn="0" w:noHBand="0" w:noVBand="1"/>
      </w:tblPr>
      <w:tblGrid>
        <w:gridCol w:w="2919"/>
        <w:gridCol w:w="2815"/>
        <w:gridCol w:w="2554"/>
        <w:gridCol w:w="2190"/>
      </w:tblGrid>
      <w:tr w:rsidR="00D73696" w:rsidTr="00D73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rsidR="00D73696" w:rsidRDefault="00D73696" w:rsidP="00D73696">
            <w:pPr>
              <w:jc w:val="center"/>
            </w:pPr>
            <w:r>
              <w:t>Recommendation</w:t>
            </w:r>
          </w:p>
        </w:tc>
        <w:tc>
          <w:tcPr>
            <w:tcW w:w="2815" w:type="dxa"/>
          </w:tcPr>
          <w:p w:rsidR="00D73696" w:rsidRDefault="00D73696" w:rsidP="00D73696">
            <w:pPr>
              <w:jc w:val="center"/>
              <w:cnfStyle w:val="100000000000" w:firstRow="1" w:lastRow="0" w:firstColumn="0" w:lastColumn="0" w:oddVBand="0" w:evenVBand="0" w:oddHBand="0" w:evenHBand="0" w:firstRowFirstColumn="0" w:firstRowLastColumn="0" w:lastRowFirstColumn="0" w:lastRowLastColumn="0"/>
            </w:pPr>
            <w:r>
              <w:t>Planned action</w:t>
            </w:r>
          </w:p>
        </w:tc>
        <w:tc>
          <w:tcPr>
            <w:tcW w:w="2554" w:type="dxa"/>
          </w:tcPr>
          <w:p w:rsidR="00D73696" w:rsidRDefault="00D73696" w:rsidP="00D73696">
            <w:pPr>
              <w:jc w:val="center"/>
              <w:cnfStyle w:val="100000000000" w:firstRow="1" w:lastRow="0" w:firstColumn="0" w:lastColumn="0" w:oddVBand="0" w:evenVBand="0" w:oddHBand="0" w:evenHBand="0" w:firstRowFirstColumn="0" w:firstRowLastColumn="0" w:lastRowFirstColumn="0" w:lastRowLastColumn="0"/>
            </w:pPr>
            <w:r>
              <w:t>Timeline</w:t>
            </w:r>
          </w:p>
        </w:tc>
        <w:tc>
          <w:tcPr>
            <w:tcW w:w="2190" w:type="dxa"/>
          </w:tcPr>
          <w:p w:rsidR="00D73696" w:rsidRDefault="00D73696" w:rsidP="00D73696">
            <w:pPr>
              <w:jc w:val="center"/>
              <w:cnfStyle w:val="100000000000" w:firstRow="1" w:lastRow="0" w:firstColumn="0" w:lastColumn="0" w:oddVBand="0" w:evenVBand="0" w:oddHBand="0" w:evenHBand="0" w:firstRowFirstColumn="0" w:firstRowLastColumn="0" w:lastRowFirstColumn="0" w:lastRowLastColumn="0"/>
            </w:pPr>
            <w:r>
              <w:t>Responsible</w:t>
            </w:r>
          </w:p>
        </w:tc>
      </w:tr>
      <w:tr w:rsidR="00D73696" w:rsidTr="00D73696">
        <w:tc>
          <w:tcPr>
            <w:cnfStyle w:val="001000000000" w:firstRow="0" w:lastRow="0" w:firstColumn="1" w:lastColumn="0" w:oddVBand="0" w:evenVBand="0" w:oddHBand="0" w:evenHBand="0" w:firstRowFirstColumn="0" w:firstRowLastColumn="0" w:lastRowFirstColumn="0" w:lastRowLastColumn="0"/>
            <w:tcW w:w="2919" w:type="dxa"/>
          </w:tcPr>
          <w:p w:rsidR="00D73696" w:rsidRPr="00DF1038" w:rsidRDefault="00D73696" w:rsidP="00B170B2">
            <w:pPr>
              <w:rPr>
                <w:b w:val="0"/>
                <w:i/>
              </w:rPr>
            </w:pPr>
            <w:r w:rsidRPr="00DF1038">
              <w:rPr>
                <w:b w:val="0"/>
                <w:i/>
              </w:rPr>
              <w:t>[copied from above section]</w:t>
            </w:r>
          </w:p>
        </w:tc>
        <w:tc>
          <w:tcPr>
            <w:tcW w:w="2815" w:type="dxa"/>
          </w:tcPr>
          <w:p w:rsidR="00D73696" w:rsidRPr="00DF1038" w:rsidRDefault="00D73696" w:rsidP="00B170B2">
            <w:pPr>
              <w:cnfStyle w:val="000000000000" w:firstRow="0" w:lastRow="0" w:firstColumn="0" w:lastColumn="0" w:oddVBand="0" w:evenVBand="0" w:oddHBand="0" w:evenHBand="0" w:firstRowFirstColumn="0" w:firstRowLastColumn="0" w:lastRowFirstColumn="0" w:lastRowLastColumn="0"/>
              <w:rPr>
                <w:i/>
              </w:rPr>
            </w:pPr>
            <w:r w:rsidRPr="00DF1038">
              <w:rPr>
                <w:i/>
              </w:rPr>
              <w:t xml:space="preserve">Action that SCI decides to answer this recommendation. If nothing is being planned, then info why so. </w:t>
            </w:r>
          </w:p>
        </w:tc>
        <w:tc>
          <w:tcPr>
            <w:tcW w:w="2554" w:type="dxa"/>
          </w:tcPr>
          <w:p w:rsidR="00D73696" w:rsidRPr="00DF1038" w:rsidRDefault="00D73696" w:rsidP="00B170B2">
            <w:pPr>
              <w:cnfStyle w:val="000000000000" w:firstRow="0" w:lastRow="0" w:firstColumn="0" w:lastColumn="0" w:oddVBand="0" w:evenVBand="0" w:oddHBand="0" w:evenHBand="0" w:firstRowFirstColumn="0" w:firstRowLastColumn="0" w:lastRowFirstColumn="0" w:lastRowLastColumn="0"/>
              <w:rPr>
                <w:i/>
              </w:rPr>
            </w:pPr>
          </w:p>
        </w:tc>
        <w:tc>
          <w:tcPr>
            <w:tcW w:w="2190" w:type="dxa"/>
          </w:tcPr>
          <w:p w:rsidR="00D73696" w:rsidRPr="00DF1038" w:rsidRDefault="00D73696" w:rsidP="00B170B2">
            <w:pPr>
              <w:cnfStyle w:val="000000000000" w:firstRow="0" w:lastRow="0" w:firstColumn="0" w:lastColumn="0" w:oddVBand="0" w:evenVBand="0" w:oddHBand="0" w:evenHBand="0" w:firstRowFirstColumn="0" w:firstRowLastColumn="0" w:lastRowFirstColumn="0" w:lastRowLastColumn="0"/>
              <w:rPr>
                <w:i/>
              </w:rPr>
            </w:pPr>
          </w:p>
        </w:tc>
      </w:tr>
      <w:tr w:rsidR="00D73696" w:rsidTr="00D73696">
        <w:tc>
          <w:tcPr>
            <w:cnfStyle w:val="001000000000" w:firstRow="0" w:lastRow="0" w:firstColumn="1" w:lastColumn="0" w:oddVBand="0" w:evenVBand="0" w:oddHBand="0" w:evenHBand="0" w:firstRowFirstColumn="0" w:firstRowLastColumn="0" w:lastRowFirstColumn="0" w:lastRowLastColumn="0"/>
            <w:tcW w:w="2919" w:type="dxa"/>
          </w:tcPr>
          <w:p w:rsidR="00D73696" w:rsidRDefault="00D73696" w:rsidP="00B170B2"/>
        </w:tc>
        <w:tc>
          <w:tcPr>
            <w:tcW w:w="2815" w:type="dxa"/>
          </w:tcPr>
          <w:p w:rsidR="00D73696" w:rsidRDefault="00D73696" w:rsidP="00B170B2">
            <w:pPr>
              <w:cnfStyle w:val="000000000000" w:firstRow="0" w:lastRow="0" w:firstColumn="0" w:lastColumn="0" w:oddVBand="0" w:evenVBand="0" w:oddHBand="0" w:evenHBand="0" w:firstRowFirstColumn="0" w:firstRowLastColumn="0" w:lastRowFirstColumn="0" w:lastRowLastColumn="0"/>
            </w:pPr>
          </w:p>
        </w:tc>
        <w:tc>
          <w:tcPr>
            <w:tcW w:w="2554" w:type="dxa"/>
          </w:tcPr>
          <w:p w:rsidR="00D73696" w:rsidRDefault="00D73696" w:rsidP="00B170B2">
            <w:pPr>
              <w:cnfStyle w:val="000000000000" w:firstRow="0" w:lastRow="0" w:firstColumn="0" w:lastColumn="0" w:oddVBand="0" w:evenVBand="0" w:oddHBand="0" w:evenHBand="0" w:firstRowFirstColumn="0" w:firstRowLastColumn="0" w:lastRowFirstColumn="0" w:lastRowLastColumn="0"/>
            </w:pPr>
          </w:p>
        </w:tc>
        <w:tc>
          <w:tcPr>
            <w:tcW w:w="2190" w:type="dxa"/>
          </w:tcPr>
          <w:p w:rsidR="00D73696" w:rsidRDefault="00D73696" w:rsidP="00B170B2">
            <w:pPr>
              <w:cnfStyle w:val="000000000000" w:firstRow="0" w:lastRow="0" w:firstColumn="0" w:lastColumn="0" w:oddVBand="0" w:evenVBand="0" w:oddHBand="0" w:evenHBand="0" w:firstRowFirstColumn="0" w:firstRowLastColumn="0" w:lastRowFirstColumn="0" w:lastRowLastColumn="0"/>
            </w:pPr>
          </w:p>
        </w:tc>
      </w:tr>
      <w:tr w:rsidR="00D73696" w:rsidTr="00D73696">
        <w:tc>
          <w:tcPr>
            <w:cnfStyle w:val="001000000000" w:firstRow="0" w:lastRow="0" w:firstColumn="1" w:lastColumn="0" w:oddVBand="0" w:evenVBand="0" w:oddHBand="0" w:evenHBand="0" w:firstRowFirstColumn="0" w:firstRowLastColumn="0" w:lastRowFirstColumn="0" w:lastRowLastColumn="0"/>
            <w:tcW w:w="2919" w:type="dxa"/>
          </w:tcPr>
          <w:p w:rsidR="00D73696" w:rsidRDefault="00D73696" w:rsidP="00B170B2"/>
        </w:tc>
        <w:tc>
          <w:tcPr>
            <w:tcW w:w="2815" w:type="dxa"/>
          </w:tcPr>
          <w:p w:rsidR="00D73696" w:rsidRDefault="00D73696" w:rsidP="00B170B2">
            <w:pPr>
              <w:cnfStyle w:val="000000000000" w:firstRow="0" w:lastRow="0" w:firstColumn="0" w:lastColumn="0" w:oddVBand="0" w:evenVBand="0" w:oddHBand="0" w:evenHBand="0" w:firstRowFirstColumn="0" w:firstRowLastColumn="0" w:lastRowFirstColumn="0" w:lastRowLastColumn="0"/>
            </w:pPr>
          </w:p>
        </w:tc>
        <w:tc>
          <w:tcPr>
            <w:tcW w:w="2554" w:type="dxa"/>
          </w:tcPr>
          <w:p w:rsidR="00D73696" w:rsidRDefault="00D73696" w:rsidP="00B170B2">
            <w:pPr>
              <w:cnfStyle w:val="000000000000" w:firstRow="0" w:lastRow="0" w:firstColumn="0" w:lastColumn="0" w:oddVBand="0" w:evenVBand="0" w:oddHBand="0" w:evenHBand="0" w:firstRowFirstColumn="0" w:firstRowLastColumn="0" w:lastRowFirstColumn="0" w:lastRowLastColumn="0"/>
            </w:pPr>
          </w:p>
        </w:tc>
        <w:tc>
          <w:tcPr>
            <w:tcW w:w="2190" w:type="dxa"/>
          </w:tcPr>
          <w:p w:rsidR="00D73696" w:rsidRDefault="00D73696" w:rsidP="00B170B2">
            <w:pPr>
              <w:cnfStyle w:val="000000000000" w:firstRow="0" w:lastRow="0" w:firstColumn="0" w:lastColumn="0" w:oddVBand="0" w:evenVBand="0" w:oddHBand="0" w:evenHBand="0" w:firstRowFirstColumn="0" w:firstRowLastColumn="0" w:lastRowFirstColumn="0" w:lastRowLastColumn="0"/>
            </w:pPr>
          </w:p>
        </w:tc>
      </w:tr>
      <w:tr w:rsidR="00D73696" w:rsidTr="00D73696">
        <w:tc>
          <w:tcPr>
            <w:cnfStyle w:val="001000000000" w:firstRow="0" w:lastRow="0" w:firstColumn="1" w:lastColumn="0" w:oddVBand="0" w:evenVBand="0" w:oddHBand="0" w:evenHBand="0" w:firstRowFirstColumn="0" w:firstRowLastColumn="0" w:lastRowFirstColumn="0" w:lastRowLastColumn="0"/>
            <w:tcW w:w="2919" w:type="dxa"/>
          </w:tcPr>
          <w:p w:rsidR="00D73696" w:rsidRDefault="00D73696" w:rsidP="00B170B2"/>
        </w:tc>
        <w:tc>
          <w:tcPr>
            <w:tcW w:w="2815" w:type="dxa"/>
          </w:tcPr>
          <w:p w:rsidR="00D73696" w:rsidRDefault="00D73696" w:rsidP="00B170B2">
            <w:pPr>
              <w:cnfStyle w:val="000000000000" w:firstRow="0" w:lastRow="0" w:firstColumn="0" w:lastColumn="0" w:oddVBand="0" w:evenVBand="0" w:oddHBand="0" w:evenHBand="0" w:firstRowFirstColumn="0" w:firstRowLastColumn="0" w:lastRowFirstColumn="0" w:lastRowLastColumn="0"/>
            </w:pPr>
          </w:p>
        </w:tc>
        <w:tc>
          <w:tcPr>
            <w:tcW w:w="2554" w:type="dxa"/>
          </w:tcPr>
          <w:p w:rsidR="00D73696" w:rsidRDefault="00D73696" w:rsidP="00B170B2">
            <w:pPr>
              <w:cnfStyle w:val="000000000000" w:firstRow="0" w:lastRow="0" w:firstColumn="0" w:lastColumn="0" w:oddVBand="0" w:evenVBand="0" w:oddHBand="0" w:evenHBand="0" w:firstRowFirstColumn="0" w:firstRowLastColumn="0" w:lastRowFirstColumn="0" w:lastRowLastColumn="0"/>
            </w:pPr>
          </w:p>
        </w:tc>
        <w:tc>
          <w:tcPr>
            <w:tcW w:w="2190" w:type="dxa"/>
          </w:tcPr>
          <w:p w:rsidR="00D73696" w:rsidRDefault="00D73696" w:rsidP="00B170B2">
            <w:pPr>
              <w:cnfStyle w:val="000000000000" w:firstRow="0" w:lastRow="0" w:firstColumn="0" w:lastColumn="0" w:oddVBand="0" w:evenVBand="0" w:oddHBand="0" w:evenHBand="0" w:firstRowFirstColumn="0" w:firstRowLastColumn="0" w:lastRowFirstColumn="0" w:lastRowLastColumn="0"/>
            </w:pPr>
          </w:p>
        </w:tc>
      </w:tr>
      <w:tr w:rsidR="00D73696" w:rsidTr="00D73696">
        <w:tc>
          <w:tcPr>
            <w:cnfStyle w:val="001000000000" w:firstRow="0" w:lastRow="0" w:firstColumn="1" w:lastColumn="0" w:oddVBand="0" w:evenVBand="0" w:oddHBand="0" w:evenHBand="0" w:firstRowFirstColumn="0" w:firstRowLastColumn="0" w:lastRowFirstColumn="0" w:lastRowLastColumn="0"/>
            <w:tcW w:w="2919" w:type="dxa"/>
          </w:tcPr>
          <w:p w:rsidR="00D73696" w:rsidRDefault="00D73696" w:rsidP="00B170B2"/>
        </w:tc>
        <w:tc>
          <w:tcPr>
            <w:tcW w:w="2815" w:type="dxa"/>
          </w:tcPr>
          <w:p w:rsidR="00D73696" w:rsidRDefault="00D73696" w:rsidP="00B170B2">
            <w:pPr>
              <w:cnfStyle w:val="000000000000" w:firstRow="0" w:lastRow="0" w:firstColumn="0" w:lastColumn="0" w:oddVBand="0" w:evenVBand="0" w:oddHBand="0" w:evenHBand="0" w:firstRowFirstColumn="0" w:firstRowLastColumn="0" w:lastRowFirstColumn="0" w:lastRowLastColumn="0"/>
            </w:pPr>
          </w:p>
        </w:tc>
        <w:tc>
          <w:tcPr>
            <w:tcW w:w="2554" w:type="dxa"/>
          </w:tcPr>
          <w:p w:rsidR="00D73696" w:rsidRDefault="00D73696" w:rsidP="00B170B2">
            <w:pPr>
              <w:cnfStyle w:val="000000000000" w:firstRow="0" w:lastRow="0" w:firstColumn="0" w:lastColumn="0" w:oddVBand="0" w:evenVBand="0" w:oddHBand="0" w:evenHBand="0" w:firstRowFirstColumn="0" w:firstRowLastColumn="0" w:lastRowFirstColumn="0" w:lastRowLastColumn="0"/>
            </w:pPr>
          </w:p>
        </w:tc>
        <w:tc>
          <w:tcPr>
            <w:tcW w:w="2190" w:type="dxa"/>
          </w:tcPr>
          <w:p w:rsidR="00D73696" w:rsidRDefault="00D73696" w:rsidP="00B170B2">
            <w:pPr>
              <w:cnfStyle w:val="000000000000" w:firstRow="0" w:lastRow="0" w:firstColumn="0" w:lastColumn="0" w:oddVBand="0" w:evenVBand="0" w:oddHBand="0" w:evenHBand="0" w:firstRowFirstColumn="0" w:firstRowLastColumn="0" w:lastRowFirstColumn="0" w:lastRowLastColumn="0"/>
            </w:pPr>
          </w:p>
        </w:tc>
      </w:tr>
    </w:tbl>
    <w:p w:rsidR="009242BE" w:rsidRPr="00B170B2" w:rsidRDefault="009242BE" w:rsidP="00B170B2"/>
    <w:p w:rsidR="009242BE" w:rsidRDefault="009242BE">
      <w:pPr>
        <w:spacing w:after="200" w:line="276" w:lineRule="auto"/>
        <w:rPr>
          <w:rFonts w:asciiTheme="majorHAnsi" w:eastAsiaTheme="majorEastAsia" w:hAnsiTheme="majorHAnsi" w:cstheme="majorBidi"/>
          <w:bCs/>
          <w:caps/>
          <w:color w:val="DA291C" w:themeColor="accent1"/>
          <w:sz w:val="44"/>
          <w:szCs w:val="28"/>
        </w:rPr>
      </w:pPr>
      <w:r>
        <w:br w:type="page"/>
      </w:r>
    </w:p>
    <w:p w:rsidR="0072686C" w:rsidRDefault="0072686C" w:rsidP="0072686C">
      <w:pPr>
        <w:pStyle w:val="Heading1"/>
      </w:pPr>
      <w:r>
        <w:t>Annexes</w:t>
      </w:r>
    </w:p>
    <w:p w:rsidR="0072686C" w:rsidRPr="009242BE" w:rsidRDefault="0072686C" w:rsidP="009242BE">
      <w:pPr>
        <w:pStyle w:val="Heading2"/>
      </w:pPr>
      <w:r w:rsidRPr="009242BE">
        <w:t xml:space="preserve">Project logframe </w:t>
      </w:r>
    </w:p>
    <w:p w:rsidR="009242BE" w:rsidRDefault="009242BE" w:rsidP="009242BE">
      <w:pPr>
        <w:pStyle w:val="Heading2"/>
      </w:pPr>
    </w:p>
    <w:p w:rsidR="009242BE" w:rsidRDefault="0072686C" w:rsidP="009242BE">
      <w:pPr>
        <w:pStyle w:val="Heading2"/>
      </w:pPr>
      <w:r w:rsidRPr="009242BE">
        <w:t>E</w:t>
      </w:r>
      <w:r w:rsidR="009242BE">
        <w:t>valuation ToR</w:t>
      </w:r>
    </w:p>
    <w:p w:rsidR="009242BE" w:rsidRDefault="009242BE" w:rsidP="009242BE">
      <w:pPr>
        <w:pStyle w:val="ListParagraph"/>
        <w:numPr>
          <w:ilvl w:val="1"/>
          <w:numId w:val="22"/>
        </w:numPr>
        <w:rPr>
          <w:i w:val="0"/>
        </w:rPr>
      </w:pPr>
      <w:r>
        <w:rPr>
          <w:i w:val="0"/>
        </w:rPr>
        <w:t>Objectives and key questions</w:t>
      </w:r>
    </w:p>
    <w:p w:rsidR="009242BE" w:rsidRDefault="009242BE" w:rsidP="009242BE">
      <w:pPr>
        <w:pStyle w:val="ListParagraph"/>
        <w:numPr>
          <w:ilvl w:val="1"/>
          <w:numId w:val="22"/>
        </w:numPr>
        <w:rPr>
          <w:i w:val="0"/>
        </w:rPr>
      </w:pPr>
      <w:r>
        <w:rPr>
          <w:i w:val="0"/>
        </w:rPr>
        <w:t>Methodology</w:t>
      </w:r>
    </w:p>
    <w:p w:rsidR="009242BE" w:rsidRDefault="009242BE" w:rsidP="009242BE">
      <w:pPr>
        <w:pStyle w:val="ListParagraph"/>
        <w:numPr>
          <w:ilvl w:val="1"/>
          <w:numId w:val="22"/>
        </w:numPr>
        <w:rPr>
          <w:i w:val="0"/>
        </w:rPr>
      </w:pPr>
      <w:r>
        <w:rPr>
          <w:i w:val="0"/>
        </w:rPr>
        <w:t xml:space="preserve">Study </w:t>
      </w:r>
      <w:r w:rsidR="0072686C" w:rsidRPr="009242BE">
        <w:rPr>
          <w:i w:val="0"/>
        </w:rPr>
        <w:t xml:space="preserve">schedule </w:t>
      </w:r>
    </w:p>
    <w:p w:rsidR="0072686C" w:rsidRPr="009242BE" w:rsidRDefault="009242BE" w:rsidP="009242BE">
      <w:pPr>
        <w:pStyle w:val="ListParagraph"/>
        <w:numPr>
          <w:ilvl w:val="1"/>
          <w:numId w:val="22"/>
        </w:numPr>
        <w:rPr>
          <w:i w:val="0"/>
        </w:rPr>
      </w:pPr>
      <w:r>
        <w:rPr>
          <w:i w:val="0"/>
        </w:rPr>
        <w:t>L</w:t>
      </w:r>
      <w:r w:rsidR="0072686C" w:rsidRPr="009242BE">
        <w:rPr>
          <w:i w:val="0"/>
        </w:rPr>
        <w:t xml:space="preserve">ist of people involved </w:t>
      </w:r>
    </w:p>
    <w:p w:rsidR="000B5010" w:rsidRDefault="000B5010">
      <w:pPr>
        <w:spacing w:after="200" w:line="276" w:lineRule="auto"/>
        <w:rPr>
          <w:rFonts w:asciiTheme="majorHAnsi" w:eastAsiaTheme="majorEastAsia" w:hAnsiTheme="majorHAnsi" w:cstheme="majorBidi"/>
          <w:b/>
          <w:bCs/>
          <w:color w:val="DA291C" w:themeColor="accent1"/>
          <w:sz w:val="28"/>
          <w:szCs w:val="26"/>
        </w:rPr>
      </w:pPr>
      <w:r>
        <w:br w:type="page"/>
      </w:r>
    </w:p>
    <w:sectPr w:rsidR="000B5010" w:rsidSect="00D14CD0">
      <w:headerReference w:type="default" r:id="rId17"/>
      <w:footerReference w:type="default" r:id="rId18"/>
      <w:headerReference w:type="first" r:id="rId19"/>
      <w:footerReference w:type="first" r:id="rId20"/>
      <w:pgSz w:w="11906" w:h="16838" w:code="9"/>
      <w:pgMar w:top="709" w:right="709" w:bottom="737" w:left="709" w:header="567" w:footer="510" w:gutter="0"/>
      <w:cols w:space="39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D4" w:rsidRDefault="009D6FD4" w:rsidP="00C702C7">
      <w:pPr>
        <w:spacing w:after="0" w:line="240" w:lineRule="auto"/>
      </w:pPr>
      <w:r>
        <w:separator/>
      </w:r>
    </w:p>
    <w:p w:rsidR="009D6FD4" w:rsidRDefault="009D6FD4"/>
  </w:endnote>
  <w:endnote w:type="continuationSeparator" w:id="0">
    <w:p w:rsidR="009D6FD4" w:rsidRDefault="009D6FD4" w:rsidP="00C702C7">
      <w:pPr>
        <w:spacing w:after="0" w:line="240" w:lineRule="auto"/>
      </w:pPr>
      <w:r>
        <w:continuationSeparator/>
      </w:r>
    </w:p>
    <w:p w:rsidR="009D6FD4" w:rsidRDefault="009D6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panose1 w:val="020B0502020104020203"/>
    <w:charset w:val="00"/>
    <w:family w:val="swiss"/>
    <w:notTrueType/>
    <w:pitch w:val="variable"/>
    <w:sig w:usb0="800000AF" w:usb1="4000204A"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charset w:val="00"/>
    <w:family w:val="swiss"/>
    <w:pitch w:val="variable"/>
    <w:sig w:usb0="800000AF" w:usb1="5000204A" w:usb2="00000000" w:usb3="00000000" w:csb0="0000009B"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F5C" w:rsidRDefault="00F15F5C" w:rsidP="0079305A">
    <w:pPr>
      <w:pStyle w:val="Footer"/>
      <w:tabs>
        <w:tab w:val="right" w:pos="902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255" w:rsidRDefault="0006648E" w:rsidP="00805255">
    <w:pPr>
      <w:pStyle w:val="Website"/>
    </w:pPr>
    <w:r>
      <w:rPr>
        <w:noProof/>
        <w:lang w:val="en-US"/>
      </w:rPr>
      <w:drawing>
        <wp:anchor distT="0" distB="0" distL="114300" distR="114300" simplePos="0" relativeHeight="251666432" behindDoc="1" locked="1" layoutInCell="1" allowOverlap="1" wp14:anchorId="21D75519" wp14:editId="5CE85AF9">
          <wp:simplePos x="0" y="0"/>
          <wp:positionH relativeFrom="page">
            <wp:posOffset>151130</wp:posOffset>
          </wp:positionH>
          <wp:positionV relativeFrom="page">
            <wp:posOffset>9289415</wp:posOffset>
          </wp:positionV>
          <wp:extent cx="7232400" cy="1220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port masthead.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7232400" cy="1220400"/>
                  </a:xfrm>
                  <a:prstGeom prst="rect">
                    <a:avLst/>
                  </a:prstGeom>
                </pic:spPr>
              </pic:pic>
            </a:graphicData>
          </a:graphic>
          <wp14:sizeRelH relativeFrom="page">
            <wp14:pctWidth>0</wp14:pctWidth>
          </wp14:sizeRelH>
          <wp14:sizeRelV relativeFrom="page">
            <wp14:pctHeight>0</wp14:pctHeight>
          </wp14:sizeRelV>
        </wp:anchor>
      </w:drawing>
    </w:r>
    <w:r w:rsidR="00805255">
      <w:t>Savethechildren.org.uk</w:t>
    </w:r>
  </w:p>
  <w:p w:rsidR="00805255" w:rsidRDefault="00805255" w:rsidP="00805255">
    <w:pPr>
      <w:pStyle w:val="Footer"/>
    </w:pPr>
    <w:r>
      <w:t xml:space="preserve">Registered charity England </w:t>
    </w:r>
    <w:r w:rsidR="00626CCD">
      <w:t>and Wales (213890) Scotland (SC0</w:t>
    </w:r>
    <w:r>
      <w:t>39570)</w:t>
    </w:r>
    <w:r w:rsidRPr="00805255">
      <w:rPr>
        <w:noProof/>
        <w:lang w:eastAsia="en-GB"/>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B49" w:rsidRDefault="000D5B49" w:rsidP="000D5B49">
    <w:pPr>
      <w:pStyle w:val="Footer"/>
      <w:rPr>
        <w:sz w:val="18"/>
        <w:szCs w:val="18"/>
      </w:rPr>
    </w:pPr>
    <w:r>
      <w:rPr>
        <w:noProof/>
        <w:lang w:val="en-US"/>
      </w:rPr>
      <w:drawing>
        <wp:anchor distT="0" distB="0" distL="114300" distR="114300" simplePos="0" relativeHeight="251672576" behindDoc="1" locked="1" layoutInCell="1" allowOverlap="1" wp14:anchorId="58F6F9D1" wp14:editId="15DAAE54">
          <wp:simplePos x="0" y="0"/>
          <wp:positionH relativeFrom="page">
            <wp:posOffset>161925</wp:posOffset>
          </wp:positionH>
          <wp:positionV relativeFrom="page">
            <wp:posOffset>9839960</wp:posOffset>
          </wp:positionV>
          <wp:extent cx="7221600" cy="662400"/>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600" cy="662400"/>
                  </a:xfrm>
                  <a:prstGeom prst="rect">
                    <a:avLst/>
                  </a:prstGeom>
                </pic:spPr>
              </pic:pic>
            </a:graphicData>
          </a:graphic>
          <wp14:sizeRelH relativeFrom="margin">
            <wp14:pctWidth>0</wp14:pctWidth>
          </wp14:sizeRelH>
          <wp14:sizeRelV relativeFrom="margin">
            <wp14:pctHeight>0</wp14:pctHeight>
          </wp14:sizeRelV>
        </wp:anchor>
      </w:drawing>
    </w:r>
    <w:r w:rsidR="00805255" w:rsidRPr="0006648E">
      <w:rPr>
        <w:sz w:val="18"/>
        <w:szCs w:val="18"/>
      </w:rPr>
      <w:fldChar w:fldCharType="begin"/>
    </w:r>
    <w:r w:rsidR="00805255" w:rsidRPr="0006648E">
      <w:rPr>
        <w:sz w:val="18"/>
        <w:szCs w:val="18"/>
      </w:rPr>
      <w:instrText xml:space="preserve"> PAGE  \* Arabic  \* MERGEFORMAT </w:instrText>
    </w:r>
    <w:r w:rsidR="00805255" w:rsidRPr="0006648E">
      <w:rPr>
        <w:sz w:val="18"/>
        <w:szCs w:val="18"/>
      </w:rPr>
      <w:fldChar w:fldCharType="separate"/>
    </w:r>
    <w:r w:rsidR="00287F6D">
      <w:rPr>
        <w:noProof/>
        <w:sz w:val="18"/>
        <w:szCs w:val="18"/>
      </w:rPr>
      <w:t>1</w:t>
    </w:r>
    <w:r w:rsidR="00805255" w:rsidRPr="0006648E">
      <w:rPr>
        <w:sz w:val="18"/>
        <w:szCs w:val="18"/>
      </w:rPr>
      <w:fldChar w:fldCharType="end"/>
    </w:r>
  </w:p>
  <w:p w:rsidR="000808BE" w:rsidRPr="0006648E" w:rsidRDefault="000808BE" w:rsidP="000D5B49">
    <w:pPr>
      <w:pStyle w:val="Foo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255" w:rsidRDefault="00805255" w:rsidP="00805255">
    <w:pPr>
      <w:pStyle w:val="Footer"/>
      <w:jc w:val="right"/>
    </w:pPr>
    <w:r>
      <w:fldChar w:fldCharType="begin"/>
    </w:r>
    <w:r>
      <w:instrText xml:space="preserve"> PAGE  \* Arabic  \* MERGEFORMAT </w:instrText>
    </w:r>
    <w:r>
      <w:fldChar w:fldCharType="separate"/>
    </w:r>
    <w:r w:rsidR="00D14CD0">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D4" w:rsidRDefault="009D6FD4" w:rsidP="00C702C7">
      <w:pPr>
        <w:spacing w:after="0" w:line="240" w:lineRule="auto"/>
      </w:pPr>
      <w:r>
        <w:separator/>
      </w:r>
    </w:p>
    <w:p w:rsidR="009D6FD4" w:rsidRDefault="009D6FD4"/>
  </w:footnote>
  <w:footnote w:type="continuationSeparator" w:id="0">
    <w:p w:rsidR="009D6FD4" w:rsidRDefault="009D6FD4" w:rsidP="00C702C7">
      <w:pPr>
        <w:spacing w:after="0" w:line="240" w:lineRule="auto"/>
      </w:pPr>
      <w:r>
        <w:continuationSeparator/>
      </w:r>
    </w:p>
    <w:p w:rsidR="009D6FD4" w:rsidRDefault="009D6FD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E2" w:rsidRDefault="004B39E2">
    <w:pPr>
      <w:pStyle w:val="Header"/>
    </w:pPr>
    <w:r>
      <w:rPr>
        <w:noProof/>
        <w:lang w:val="en-US"/>
      </w:rPr>
      <mc:AlternateContent>
        <mc:Choice Requires="wpg">
          <w:drawing>
            <wp:anchor distT="0" distB="0" distL="114300" distR="114300" simplePos="0" relativeHeight="251663360" behindDoc="1" locked="0" layoutInCell="1" allowOverlap="1" wp14:anchorId="1D1D32CB" wp14:editId="0432476D">
              <wp:simplePos x="0" y="0"/>
              <wp:positionH relativeFrom="page">
                <wp:posOffset>95693</wp:posOffset>
              </wp:positionH>
              <wp:positionV relativeFrom="page">
                <wp:posOffset>95693</wp:posOffset>
              </wp:positionV>
              <wp:extent cx="7380000" cy="1270782"/>
              <wp:effectExtent l="0" t="0" r="0" b="5715"/>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V="1">
                        <a:off x="0" y="0"/>
                        <a:ext cx="7380000" cy="1270782"/>
                        <a:chOff x="0" y="-443977"/>
                        <a:chExt cx="6933524" cy="1197928"/>
                      </a:xfrm>
                    </wpg:grpSpPr>
                    <wps:wsp>
                      <wps:cNvPr id="6" name="Rectangle 6"/>
                      <wps:cNvSpPr/>
                      <wps:spPr>
                        <a:xfrm>
                          <a:off x="0" y="-443977"/>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780571" y="-438682"/>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rot="5400000">
                          <a:off x="3392129" y="-2787444"/>
                          <a:ext cx="152400" cy="6930390"/>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6B9DDF" id="Group 3" o:spid="_x0000_s1026" style="position:absolute;margin-left:7.55pt;margin-top:7.55pt;width:581.1pt;height:100.05pt;flip:y;z-index:-251653120;mso-position-horizontal-relative:page;mso-position-vertical-relative:page;mso-width-relative:margin;mso-height-relative:margin" coordorigin=",-4439" coordsize="69335,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">
              <o:lock v:ext="edit" aspectratio="t"/>
              <v:rect id="Rectangle 6" o:spid="_x0000_s1027" style="position:absolute;top:-4439;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" fillcolor="#ed1c24" stroked="f" strokeweight="2pt"/>
              <v:rect id="Rectangle 8" o:spid="_x0000_s1028" style="position:absolute;left:67805;top:-4386;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" fillcolor="#ed1c24" stroked="f" strokeweight="2pt"/>
              <v:rect id="Rectangle 9" o:spid="_x0000_s1029" style="position:absolute;left:33921;top:-27875;width:1524;height:693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" fillcolor="#ed1c24" stroked="f" strokeweight="2pt"/>
              <w10:wrap anchorx="page" anchory="page"/>
            </v:group>
          </w:pict>
        </mc:Fallback>
      </mc:AlternateContent>
    </w:r>
    <w:r>
      <w:t>Report</w:t>
    </w:r>
  </w:p>
  <w:p w:rsidR="004B39E2" w:rsidRDefault="004B39E2" w:rsidP="004B39E2">
    <w:pPr>
      <w:pStyle w:val="Header"/>
    </w:pPr>
    <w:r>
      <w:rPr>
        <w:noProof/>
        <w:lang w:val="en-US"/>
      </w:rPr>
      <w:drawing>
        <wp:anchor distT="0" distB="0" distL="114300" distR="114300" simplePos="0" relativeHeight="251664384" behindDoc="0" locked="0" layoutInCell="1" allowOverlap="1" wp14:anchorId="17EAE47C" wp14:editId="294C3241">
          <wp:simplePos x="0" y="0"/>
          <wp:positionH relativeFrom="column">
            <wp:posOffset>-3175</wp:posOffset>
          </wp:positionH>
          <wp:positionV relativeFrom="paragraph">
            <wp:posOffset>569433</wp:posOffset>
          </wp:positionV>
          <wp:extent cx="6659880" cy="66675"/>
          <wp:effectExtent l="0" t="0" r="762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66675"/>
                  </a:xfrm>
                  <a:prstGeom prst="rect">
                    <a:avLst/>
                  </a:prstGeom>
                </pic:spPr>
              </pic:pic>
            </a:graphicData>
          </a:graphic>
          <wp14:sizeRelH relativeFrom="page">
            <wp14:pctWidth>0</wp14:pctWidth>
          </wp14:sizeRelH>
          <wp14:sizeRelV relativeFrom="page">
            <wp14:pctHeight>0</wp14:pctHeight>
          </wp14:sizeRelV>
        </wp:anchor>
      </w:drawing>
    </w:r>
  </w:p>
  <w:p w:rsidR="004B39E2" w:rsidRPr="004B39E2" w:rsidRDefault="004B39E2" w:rsidP="004B39E2">
    <w:pPr>
      <w:pStyle w:val="Header"/>
      <w:rPr>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E2" w:rsidRDefault="00BE1924">
    <w:pPr>
      <w:pStyle w:val="Header"/>
    </w:pPr>
    <w:r>
      <w:rPr>
        <w:noProof/>
        <w:lang w:val="en-US"/>
      </w:rPr>
      <w:drawing>
        <wp:inline distT="0" distB="0" distL="0" distR="0" wp14:anchorId="6B30ACD8" wp14:editId="4563D461">
          <wp:extent cx="2682000" cy="572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2000" cy="572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255" w:rsidRPr="004B39E2" w:rsidRDefault="00805255" w:rsidP="004B39E2">
    <w:pPr>
      <w:pStyle w:val="Header"/>
      <w:rPr>
        <w:sz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9E2" w:rsidRPr="00D14CD0" w:rsidRDefault="004B39E2" w:rsidP="00D14C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69BCC"/>
    <w:lvl w:ilvl="0">
      <w:start w:val="1"/>
      <w:numFmt w:val="decimal"/>
      <w:lvlText w:val="%1."/>
      <w:lvlJc w:val="left"/>
      <w:pPr>
        <w:ind w:left="700" w:hanging="360"/>
      </w:pPr>
      <w:rPr>
        <w:rFonts w:hint="default"/>
        <w:b/>
        <w:i w:val="0"/>
      </w:rPr>
    </w:lvl>
  </w:abstractNum>
  <w:abstractNum w:abstractNumId="1" w15:restartNumberingAfterBreak="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2" w15:restartNumberingAfterBreak="0">
    <w:nsid w:val="FFFFFF89"/>
    <w:multiLevelType w:val="singleLevel"/>
    <w:tmpl w:val="9202E9D2"/>
    <w:lvl w:ilvl="0">
      <w:start w:val="1"/>
      <w:numFmt w:val="bullet"/>
      <w:pStyle w:val="ListBullet"/>
      <w:lvlText w:val=""/>
      <w:lvlJc w:val="left"/>
      <w:pPr>
        <w:ind w:left="360" w:hanging="360"/>
      </w:pPr>
      <w:rPr>
        <w:rFonts w:ascii="Symbol" w:hAnsi="Symbol" w:hint="default"/>
        <w:color w:val="DA291C" w:themeColor="accent1"/>
      </w:rPr>
    </w:lvl>
  </w:abstractNum>
  <w:abstractNum w:abstractNumId="3"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B02634"/>
    <w:multiLevelType w:val="hybridMultilevel"/>
    <w:tmpl w:val="8460EA48"/>
    <w:lvl w:ilvl="0" w:tplc="DD00EC40">
      <w:start w:val="1"/>
      <w:numFmt w:val="lowerLetter"/>
      <w:lvlText w:val="%1."/>
      <w:lvlJc w:val="left"/>
      <w:pPr>
        <w:ind w:left="720" w:hanging="360"/>
      </w:pPr>
    </w:lvl>
    <w:lvl w:ilvl="1" w:tplc="09BEFB5C" w:tentative="1">
      <w:start w:val="1"/>
      <w:numFmt w:val="lowerLetter"/>
      <w:lvlText w:val="%2."/>
      <w:lvlJc w:val="left"/>
      <w:pPr>
        <w:ind w:left="1440" w:hanging="360"/>
      </w:pPr>
    </w:lvl>
    <w:lvl w:ilvl="2" w:tplc="8A103370" w:tentative="1">
      <w:start w:val="1"/>
      <w:numFmt w:val="lowerRoman"/>
      <w:lvlText w:val="%3."/>
      <w:lvlJc w:val="right"/>
      <w:pPr>
        <w:ind w:left="2160" w:hanging="180"/>
      </w:pPr>
    </w:lvl>
    <w:lvl w:ilvl="3" w:tplc="A12C8C3C" w:tentative="1">
      <w:start w:val="1"/>
      <w:numFmt w:val="decimal"/>
      <w:lvlText w:val="%4."/>
      <w:lvlJc w:val="left"/>
      <w:pPr>
        <w:ind w:left="2880" w:hanging="360"/>
      </w:pPr>
    </w:lvl>
    <w:lvl w:ilvl="4" w:tplc="68C85998" w:tentative="1">
      <w:start w:val="1"/>
      <w:numFmt w:val="lowerLetter"/>
      <w:lvlText w:val="%5."/>
      <w:lvlJc w:val="left"/>
      <w:pPr>
        <w:ind w:left="3600" w:hanging="360"/>
      </w:pPr>
    </w:lvl>
    <w:lvl w:ilvl="5" w:tplc="A7E821B8" w:tentative="1">
      <w:start w:val="1"/>
      <w:numFmt w:val="lowerRoman"/>
      <w:lvlText w:val="%6."/>
      <w:lvlJc w:val="right"/>
      <w:pPr>
        <w:ind w:left="4320" w:hanging="180"/>
      </w:pPr>
    </w:lvl>
    <w:lvl w:ilvl="6" w:tplc="F8BCEDD6" w:tentative="1">
      <w:start w:val="1"/>
      <w:numFmt w:val="decimal"/>
      <w:lvlText w:val="%7."/>
      <w:lvlJc w:val="left"/>
      <w:pPr>
        <w:ind w:left="5040" w:hanging="360"/>
      </w:pPr>
    </w:lvl>
    <w:lvl w:ilvl="7" w:tplc="BC8CDC58" w:tentative="1">
      <w:start w:val="1"/>
      <w:numFmt w:val="lowerLetter"/>
      <w:lvlText w:val="%8."/>
      <w:lvlJc w:val="left"/>
      <w:pPr>
        <w:ind w:left="5760" w:hanging="360"/>
      </w:pPr>
    </w:lvl>
    <w:lvl w:ilvl="8" w:tplc="B0C4C31E" w:tentative="1">
      <w:start w:val="1"/>
      <w:numFmt w:val="lowerRoman"/>
      <w:lvlText w:val="%9."/>
      <w:lvlJc w:val="right"/>
      <w:pPr>
        <w:ind w:left="6480" w:hanging="180"/>
      </w:pPr>
    </w:lvl>
  </w:abstractNum>
  <w:abstractNum w:abstractNumId="5" w15:restartNumberingAfterBreak="0">
    <w:nsid w:val="14151207"/>
    <w:multiLevelType w:val="hybridMultilevel"/>
    <w:tmpl w:val="B22A93B4"/>
    <w:lvl w:ilvl="0" w:tplc="1DE8B9C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8"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706E4B"/>
    <w:multiLevelType w:val="hybridMultilevel"/>
    <w:tmpl w:val="5A62C84C"/>
    <w:lvl w:ilvl="0" w:tplc="B770B1A2">
      <w:start w:val="1"/>
      <w:numFmt w:val="decimal"/>
      <w:lvlText w:val="%1."/>
      <w:lvlJc w:val="left"/>
      <w:pPr>
        <w:ind w:left="720" w:hanging="360"/>
      </w:pPr>
      <w:rPr>
        <w:rFonts w:hint="default"/>
        <w:b/>
        <w:i w:val="0"/>
      </w:rPr>
    </w:lvl>
    <w:lvl w:ilvl="1" w:tplc="2F2C016A" w:tentative="1">
      <w:start w:val="1"/>
      <w:numFmt w:val="lowerLetter"/>
      <w:lvlText w:val="%2."/>
      <w:lvlJc w:val="left"/>
      <w:pPr>
        <w:ind w:left="1440" w:hanging="360"/>
      </w:pPr>
    </w:lvl>
    <w:lvl w:ilvl="2" w:tplc="76C83FFE" w:tentative="1">
      <w:start w:val="1"/>
      <w:numFmt w:val="lowerRoman"/>
      <w:lvlText w:val="%3."/>
      <w:lvlJc w:val="right"/>
      <w:pPr>
        <w:ind w:left="2160" w:hanging="180"/>
      </w:pPr>
    </w:lvl>
    <w:lvl w:ilvl="3" w:tplc="4AD2CFE6" w:tentative="1">
      <w:start w:val="1"/>
      <w:numFmt w:val="decimal"/>
      <w:lvlText w:val="%4."/>
      <w:lvlJc w:val="left"/>
      <w:pPr>
        <w:ind w:left="2880" w:hanging="360"/>
      </w:pPr>
    </w:lvl>
    <w:lvl w:ilvl="4" w:tplc="62EED5F2" w:tentative="1">
      <w:start w:val="1"/>
      <w:numFmt w:val="lowerLetter"/>
      <w:lvlText w:val="%5."/>
      <w:lvlJc w:val="left"/>
      <w:pPr>
        <w:ind w:left="3600" w:hanging="360"/>
      </w:pPr>
    </w:lvl>
    <w:lvl w:ilvl="5" w:tplc="67CC9B0E" w:tentative="1">
      <w:start w:val="1"/>
      <w:numFmt w:val="lowerRoman"/>
      <w:lvlText w:val="%6."/>
      <w:lvlJc w:val="right"/>
      <w:pPr>
        <w:ind w:left="4320" w:hanging="180"/>
      </w:pPr>
    </w:lvl>
    <w:lvl w:ilvl="6" w:tplc="DEBC8D32" w:tentative="1">
      <w:start w:val="1"/>
      <w:numFmt w:val="decimal"/>
      <w:lvlText w:val="%7."/>
      <w:lvlJc w:val="left"/>
      <w:pPr>
        <w:ind w:left="5040" w:hanging="360"/>
      </w:pPr>
    </w:lvl>
    <w:lvl w:ilvl="7" w:tplc="198C648A" w:tentative="1">
      <w:start w:val="1"/>
      <w:numFmt w:val="lowerLetter"/>
      <w:lvlText w:val="%8."/>
      <w:lvlJc w:val="left"/>
      <w:pPr>
        <w:ind w:left="5760" w:hanging="360"/>
      </w:pPr>
    </w:lvl>
    <w:lvl w:ilvl="8" w:tplc="70806EDA" w:tentative="1">
      <w:start w:val="1"/>
      <w:numFmt w:val="lowerRoman"/>
      <w:lvlText w:val="%9."/>
      <w:lvlJc w:val="right"/>
      <w:pPr>
        <w:ind w:left="6480" w:hanging="180"/>
      </w:pPr>
    </w:lvl>
  </w:abstractNum>
  <w:abstractNum w:abstractNumId="10" w15:restartNumberingAfterBreak="0">
    <w:nsid w:val="2E22110D"/>
    <w:multiLevelType w:val="multilevel"/>
    <w:tmpl w:val="1430D4CC"/>
    <w:lvl w:ilvl="0">
      <w:start w:val="1"/>
      <w:numFmt w:val="none"/>
      <w:pStyle w:val="Heading2"/>
      <w:suff w:val="nothing"/>
      <w:lvlText w:val=""/>
      <w:lvlJc w:val="left"/>
      <w:pPr>
        <w:ind w:left="0" w:firstLine="0"/>
      </w:pPr>
      <w:rPr>
        <w:rFonts w:hint="default"/>
        <w:b/>
        <w:i w:val="0"/>
        <w:color w:val="DA291C" w:themeColor="accent1"/>
      </w:rPr>
    </w:lvl>
    <w:lvl w:ilvl="1">
      <w:start w:val="1"/>
      <w:numFmt w:val="decimal"/>
      <w:pStyle w:val="ListNumber"/>
      <w:lvlText w:val="%2."/>
      <w:lvlJc w:val="left"/>
      <w:pPr>
        <w:ind w:left="284" w:hanging="284"/>
      </w:pPr>
      <w:rPr>
        <w:rFonts w:hint="default"/>
        <w:b/>
        <w:i w:val="0"/>
        <w:color w:val="DA291C" w:themeColor="accent1"/>
      </w:rPr>
    </w:lvl>
    <w:lvl w:ilvl="2">
      <w:start w:val="1"/>
      <w:numFmt w:val="decimal"/>
      <w:pStyle w:val="ListNumber2"/>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565C15"/>
    <w:multiLevelType w:val="hybridMultilevel"/>
    <w:tmpl w:val="B69E5CF2"/>
    <w:lvl w:ilvl="0" w:tplc="BBE4969A">
      <w:start w:val="1"/>
      <w:numFmt w:val="lowerRoman"/>
      <w:lvlText w:val="%1."/>
      <w:lvlJc w:val="left"/>
      <w:pPr>
        <w:ind w:left="720" w:hanging="360"/>
      </w:pPr>
      <w:rPr>
        <w:rFonts w:hint="default"/>
      </w:rPr>
    </w:lvl>
    <w:lvl w:ilvl="1" w:tplc="049C1FA0" w:tentative="1">
      <w:start w:val="1"/>
      <w:numFmt w:val="lowerLetter"/>
      <w:lvlText w:val="%2."/>
      <w:lvlJc w:val="left"/>
      <w:pPr>
        <w:ind w:left="1440" w:hanging="360"/>
      </w:pPr>
    </w:lvl>
    <w:lvl w:ilvl="2" w:tplc="AB1491BA" w:tentative="1">
      <w:start w:val="1"/>
      <w:numFmt w:val="lowerRoman"/>
      <w:lvlText w:val="%3."/>
      <w:lvlJc w:val="right"/>
      <w:pPr>
        <w:ind w:left="2160" w:hanging="180"/>
      </w:pPr>
    </w:lvl>
    <w:lvl w:ilvl="3" w:tplc="3084A1CE" w:tentative="1">
      <w:start w:val="1"/>
      <w:numFmt w:val="decimal"/>
      <w:lvlText w:val="%4."/>
      <w:lvlJc w:val="left"/>
      <w:pPr>
        <w:ind w:left="2880" w:hanging="360"/>
      </w:pPr>
    </w:lvl>
    <w:lvl w:ilvl="4" w:tplc="E4C01D1A" w:tentative="1">
      <w:start w:val="1"/>
      <w:numFmt w:val="lowerLetter"/>
      <w:lvlText w:val="%5."/>
      <w:lvlJc w:val="left"/>
      <w:pPr>
        <w:ind w:left="3600" w:hanging="360"/>
      </w:pPr>
    </w:lvl>
    <w:lvl w:ilvl="5" w:tplc="B3DCB1D4" w:tentative="1">
      <w:start w:val="1"/>
      <w:numFmt w:val="lowerRoman"/>
      <w:lvlText w:val="%6."/>
      <w:lvlJc w:val="right"/>
      <w:pPr>
        <w:ind w:left="4320" w:hanging="180"/>
      </w:pPr>
    </w:lvl>
    <w:lvl w:ilvl="6" w:tplc="B0043C3E" w:tentative="1">
      <w:start w:val="1"/>
      <w:numFmt w:val="decimal"/>
      <w:lvlText w:val="%7."/>
      <w:lvlJc w:val="left"/>
      <w:pPr>
        <w:ind w:left="5040" w:hanging="360"/>
      </w:pPr>
    </w:lvl>
    <w:lvl w:ilvl="7" w:tplc="9CE2FD5A" w:tentative="1">
      <w:start w:val="1"/>
      <w:numFmt w:val="lowerLetter"/>
      <w:lvlText w:val="%8."/>
      <w:lvlJc w:val="left"/>
      <w:pPr>
        <w:ind w:left="5760" w:hanging="360"/>
      </w:pPr>
    </w:lvl>
    <w:lvl w:ilvl="8" w:tplc="EF366D20" w:tentative="1">
      <w:start w:val="1"/>
      <w:numFmt w:val="lowerRoman"/>
      <w:lvlText w:val="%9."/>
      <w:lvlJc w:val="right"/>
      <w:pPr>
        <w:ind w:left="6480" w:hanging="180"/>
      </w:pPr>
    </w:lvl>
  </w:abstractNum>
  <w:abstractNum w:abstractNumId="12" w15:restartNumberingAfterBreak="0">
    <w:nsid w:val="44E7273F"/>
    <w:multiLevelType w:val="hybridMultilevel"/>
    <w:tmpl w:val="89EA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1028C"/>
    <w:multiLevelType w:val="hybridMultilevel"/>
    <w:tmpl w:val="15F6EE94"/>
    <w:lvl w:ilvl="0" w:tplc="806E79C2">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4"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3C439B"/>
    <w:multiLevelType w:val="hybridMultilevel"/>
    <w:tmpl w:val="15F6EE94"/>
    <w:lvl w:ilvl="0" w:tplc="AE5A2BEA">
      <w:start w:val="1"/>
      <w:numFmt w:val="decimal"/>
      <w:lvlText w:val="%1."/>
      <w:lvlJc w:val="left"/>
      <w:pPr>
        <w:ind w:left="20" w:hanging="360"/>
      </w:pPr>
      <w:rPr>
        <w:rFonts w:hint="default"/>
        <w:b w:val="0"/>
        <w:i w:val="0"/>
        <w:color w:val="000000" w:themeColor="text1"/>
      </w:rPr>
    </w:lvl>
    <w:lvl w:ilvl="1" w:tplc="31448BBE" w:tentative="1">
      <w:start w:val="1"/>
      <w:numFmt w:val="lowerLetter"/>
      <w:lvlText w:val="%2."/>
      <w:lvlJc w:val="left"/>
      <w:pPr>
        <w:ind w:left="1100" w:hanging="360"/>
      </w:pPr>
    </w:lvl>
    <w:lvl w:ilvl="2" w:tplc="9C2E2D22" w:tentative="1">
      <w:start w:val="1"/>
      <w:numFmt w:val="lowerRoman"/>
      <w:lvlText w:val="%3."/>
      <w:lvlJc w:val="right"/>
      <w:pPr>
        <w:ind w:left="1820" w:hanging="180"/>
      </w:pPr>
    </w:lvl>
    <w:lvl w:ilvl="3" w:tplc="E7E4C308" w:tentative="1">
      <w:start w:val="1"/>
      <w:numFmt w:val="decimal"/>
      <w:lvlText w:val="%4."/>
      <w:lvlJc w:val="left"/>
      <w:pPr>
        <w:ind w:left="2540" w:hanging="360"/>
      </w:pPr>
    </w:lvl>
    <w:lvl w:ilvl="4" w:tplc="A3AC85DC" w:tentative="1">
      <w:start w:val="1"/>
      <w:numFmt w:val="lowerLetter"/>
      <w:lvlText w:val="%5."/>
      <w:lvlJc w:val="left"/>
      <w:pPr>
        <w:ind w:left="3260" w:hanging="360"/>
      </w:pPr>
    </w:lvl>
    <w:lvl w:ilvl="5" w:tplc="DE2025AC" w:tentative="1">
      <w:start w:val="1"/>
      <w:numFmt w:val="lowerRoman"/>
      <w:lvlText w:val="%6."/>
      <w:lvlJc w:val="right"/>
      <w:pPr>
        <w:ind w:left="3980" w:hanging="180"/>
      </w:pPr>
    </w:lvl>
    <w:lvl w:ilvl="6" w:tplc="B96C0E48" w:tentative="1">
      <w:start w:val="1"/>
      <w:numFmt w:val="decimal"/>
      <w:lvlText w:val="%7."/>
      <w:lvlJc w:val="left"/>
      <w:pPr>
        <w:ind w:left="4700" w:hanging="360"/>
      </w:pPr>
    </w:lvl>
    <w:lvl w:ilvl="7" w:tplc="2AD22C22" w:tentative="1">
      <w:start w:val="1"/>
      <w:numFmt w:val="lowerLetter"/>
      <w:lvlText w:val="%8."/>
      <w:lvlJc w:val="left"/>
      <w:pPr>
        <w:ind w:left="5420" w:hanging="360"/>
      </w:pPr>
    </w:lvl>
    <w:lvl w:ilvl="8" w:tplc="80187C76" w:tentative="1">
      <w:start w:val="1"/>
      <w:numFmt w:val="lowerRoman"/>
      <w:lvlText w:val="%9."/>
      <w:lvlJc w:val="right"/>
      <w:pPr>
        <w:ind w:left="6140" w:hanging="180"/>
      </w:pPr>
    </w:lvl>
  </w:abstractNum>
  <w:abstractNum w:abstractNumId="16"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0315AC3"/>
    <w:multiLevelType w:val="hybridMultilevel"/>
    <w:tmpl w:val="77B00C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0"/>
  </w:num>
  <w:num w:numId="5">
    <w:abstractNumId w:val="9"/>
  </w:num>
  <w:num w:numId="6">
    <w:abstractNumId w:val="15"/>
  </w:num>
  <w:num w:numId="7">
    <w:abstractNumId w:val="15"/>
    <w:lvlOverride w:ilvl="0">
      <w:startOverride w:val="1"/>
    </w:lvlOverride>
  </w:num>
  <w:num w:numId="8">
    <w:abstractNumId w:val="13"/>
  </w:num>
  <w:num w:numId="9">
    <w:abstractNumId w:val="14"/>
  </w:num>
  <w:num w:numId="10">
    <w:abstractNumId w:val="6"/>
  </w:num>
  <w:num w:numId="11">
    <w:abstractNumId w:val="7"/>
  </w:num>
  <w:num w:numId="12">
    <w:abstractNumId w:val="16"/>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8"/>
  </w:num>
  <w:num w:numId="17">
    <w:abstractNumId w:val="11"/>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7E"/>
    <w:rsid w:val="000005FE"/>
    <w:rsid w:val="000131A3"/>
    <w:rsid w:val="00014B89"/>
    <w:rsid w:val="00021A39"/>
    <w:rsid w:val="00023573"/>
    <w:rsid w:val="00025E7D"/>
    <w:rsid w:val="00027473"/>
    <w:rsid w:val="00037C17"/>
    <w:rsid w:val="000429AC"/>
    <w:rsid w:val="00042B6A"/>
    <w:rsid w:val="00042B99"/>
    <w:rsid w:val="00045959"/>
    <w:rsid w:val="000574AD"/>
    <w:rsid w:val="000637A6"/>
    <w:rsid w:val="0006648E"/>
    <w:rsid w:val="00066BBA"/>
    <w:rsid w:val="00071509"/>
    <w:rsid w:val="000808BE"/>
    <w:rsid w:val="00083DD5"/>
    <w:rsid w:val="000B5010"/>
    <w:rsid w:val="000C20BD"/>
    <w:rsid w:val="000C5EA5"/>
    <w:rsid w:val="000D2DE0"/>
    <w:rsid w:val="000D30A0"/>
    <w:rsid w:val="000D5B49"/>
    <w:rsid w:val="000D5F30"/>
    <w:rsid w:val="000F5C22"/>
    <w:rsid w:val="0010462B"/>
    <w:rsid w:val="00123AD3"/>
    <w:rsid w:val="00130191"/>
    <w:rsid w:val="001708B9"/>
    <w:rsid w:val="0017280D"/>
    <w:rsid w:val="001757CE"/>
    <w:rsid w:val="00180BDA"/>
    <w:rsid w:val="0018108F"/>
    <w:rsid w:val="00186FC8"/>
    <w:rsid w:val="001975EF"/>
    <w:rsid w:val="0019765A"/>
    <w:rsid w:val="001A45CF"/>
    <w:rsid w:val="001B5C19"/>
    <w:rsid w:val="001C588E"/>
    <w:rsid w:val="001D025F"/>
    <w:rsid w:val="001D03A7"/>
    <w:rsid w:val="001D58C5"/>
    <w:rsid w:val="001E7D3E"/>
    <w:rsid w:val="001F36A8"/>
    <w:rsid w:val="001F4758"/>
    <w:rsid w:val="001F61B8"/>
    <w:rsid w:val="00207329"/>
    <w:rsid w:val="00216CF6"/>
    <w:rsid w:val="00220CCF"/>
    <w:rsid w:val="00224E2A"/>
    <w:rsid w:val="002309C4"/>
    <w:rsid w:val="00231B44"/>
    <w:rsid w:val="00233A10"/>
    <w:rsid w:val="002340B6"/>
    <w:rsid w:val="00234BA2"/>
    <w:rsid w:val="00240ED9"/>
    <w:rsid w:val="00253D2A"/>
    <w:rsid w:val="00255D53"/>
    <w:rsid w:val="00264020"/>
    <w:rsid w:val="00287F6D"/>
    <w:rsid w:val="00297214"/>
    <w:rsid w:val="002C1562"/>
    <w:rsid w:val="002C5FEA"/>
    <w:rsid w:val="002C690A"/>
    <w:rsid w:val="002D41F7"/>
    <w:rsid w:val="002E1C00"/>
    <w:rsid w:val="002E7099"/>
    <w:rsid w:val="002F2771"/>
    <w:rsid w:val="003121C1"/>
    <w:rsid w:val="0032373B"/>
    <w:rsid w:val="003337FF"/>
    <w:rsid w:val="00337680"/>
    <w:rsid w:val="00352B8E"/>
    <w:rsid w:val="00357E4F"/>
    <w:rsid w:val="00375EB8"/>
    <w:rsid w:val="00377AE4"/>
    <w:rsid w:val="003863C7"/>
    <w:rsid w:val="0039181B"/>
    <w:rsid w:val="003C12AF"/>
    <w:rsid w:val="003C4DE4"/>
    <w:rsid w:val="003E138D"/>
    <w:rsid w:val="003E1820"/>
    <w:rsid w:val="004039BE"/>
    <w:rsid w:val="00404297"/>
    <w:rsid w:val="004052BC"/>
    <w:rsid w:val="00412EA0"/>
    <w:rsid w:val="00432641"/>
    <w:rsid w:val="0044558B"/>
    <w:rsid w:val="004509E3"/>
    <w:rsid w:val="00451AD9"/>
    <w:rsid w:val="00473614"/>
    <w:rsid w:val="004860A3"/>
    <w:rsid w:val="004A0DCC"/>
    <w:rsid w:val="004A39AE"/>
    <w:rsid w:val="004B39E2"/>
    <w:rsid w:val="004D49FC"/>
    <w:rsid w:val="004D6DCE"/>
    <w:rsid w:val="004F47B4"/>
    <w:rsid w:val="004F4A4B"/>
    <w:rsid w:val="00501EFF"/>
    <w:rsid w:val="005270F9"/>
    <w:rsid w:val="00543BA8"/>
    <w:rsid w:val="00563C6F"/>
    <w:rsid w:val="00573556"/>
    <w:rsid w:val="00573D2F"/>
    <w:rsid w:val="005843DE"/>
    <w:rsid w:val="0059682F"/>
    <w:rsid w:val="005B1F3A"/>
    <w:rsid w:val="005B6B53"/>
    <w:rsid w:val="005D5512"/>
    <w:rsid w:val="005F525A"/>
    <w:rsid w:val="005F54F5"/>
    <w:rsid w:val="005F74C0"/>
    <w:rsid w:val="00605199"/>
    <w:rsid w:val="00624C5E"/>
    <w:rsid w:val="00626CCD"/>
    <w:rsid w:val="00640451"/>
    <w:rsid w:val="0064309A"/>
    <w:rsid w:val="00671EC0"/>
    <w:rsid w:val="00676F48"/>
    <w:rsid w:val="0067770B"/>
    <w:rsid w:val="00686056"/>
    <w:rsid w:val="006A473D"/>
    <w:rsid w:val="006B16E0"/>
    <w:rsid w:val="006B4816"/>
    <w:rsid w:val="006C5AD3"/>
    <w:rsid w:val="006C617F"/>
    <w:rsid w:val="006D6A17"/>
    <w:rsid w:val="006E5CE2"/>
    <w:rsid w:val="007172D9"/>
    <w:rsid w:val="00720888"/>
    <w:rsid w:val="0072686C"/>
    <w:rsid w:val="0072746D"/>
    <w:rsid w:val="00734700"/>
    <w:rsid w:val="00734C1B"/>
    <w:rsid w:val="007516F0"/>
    <w:rsid w:val="00753A99"/>
    <w:rsid w:val="0076614E"/>
    <w:rsid w:val="007710D2"/>
    <w:rsid w:val="00791B7E"/>
    <w:rsid w:val="0079305A"/>
    <w:rsid w:val="00795877"/>
    <w:rsid w:val="00795CAB"/>
    <w:rsid w:val="007B13A0"/>
    <w:rsid w:val="007B2FB1"/>
    <w:rsid w:val="007B3B98"/>
    <w:rsid w:val="007C008A"/>
    <w:rsid w:val="007C7944"/>
    <w:rsid w:val="007E03C0"/>
    <w:rsid w:val="007E2836"/>
    <w:rsid w:val="007E568A"/>
    <w:rsid w:val="007F29B0"/>
    <w:rsid w:val="007F4828"/>
    <w:rsid w:val="00805255"/>
    <w:rsid w:val="00813DBC"/>
    <w:rsid w:val="00813F7A"/>
    <w:rsid w:val="00822FC7"/>
    <w:rsid w:val="0082520E"/>
    <w:rsid w:val="00837A5F"/>
    <w:rsid w:val="00856A0E"/>
    <w:rsid w:val="00872FD2"/>
    <w:rsid w:val="00873D35"/>
    <w:rsid w:val="00876869"/>
    <w:rsid w:val="00894F9A"/>
    <w:rsid w:val="008C0EAA"/>
    <w:rsid w:val="008C5A91"/>
    <w:rsid w:val="008E1C7D"/>
    <w:rsid w:val="008E7898"/>
    <w:rsid w:val="008E7B8E"/>
    <w:rsid w:val="008E7ED3"/>
    <w:rsid w:val="00905422"/>
    <w:rsid w:val="00906972"/>
    <w:rsid w:val="00914D3A"/>
    <w:rsid w:val="009242BE"/>
    <w:rsid w:val="00930258"/>
    <w:rsid w:val="00930A39"/>
    <w:rsid w:val="009350F0"/>
    <w:rsid w:val="00937E5B"/>
    <w:rsid w:val="0094638E"/>
    <w:rsid w:val="0097186F"/>
    <w:rsid w:val="00977BEA"/>
    <w:rsid w:val="00981081"/>
    <w:rsid w:val="00991538"/>
    <w:rsid w:val="0099372E"/>
    <w:rsid w:val="00995104"/>
    <w:rsid w:val="009A0464"/>
    <w:rsid w:val="009A44A5"/>
    <w:rsid w:val="009B2D95"/>
    <w:rsid w:val="009C403B"/>
    <w:rsid w:val="009D3564"/>
    <w:rsid w:val="009D6FD4"/>
    <w:rsid w:val="009E006D"/>
    <w:rsid w:val="009E0A65"/>
    <w:rsid w:val="009E5122"/>
    <w:rsid w:val="00A17957"/>
    <w:rsid w:val="00A2375E"/>
    <w:rsid w:val="00A32258"/>
    <w:rsid w:val="00A33333"/>
    <w:rsid w:val="00A43B3E"/>
    <w:rsid w:val="00A659E1"/>
    <w:rsid w:val="00A80E26"/>
    <w:rsid w:val="00A85445"/>
    <w:rsid w:val="00A9095F"/>
    <w:rsid w:val="00AA34E3"/>
    <w:rsid w:val="00AB3DD5"/>
    <w:rsid w:val="00AC1D94"/>
    <w:rsid w:val="00AC3CEA"/>
    <w:rsid w:val="00AE710A"/>
    <w:rsid w:val="00B020E4"/>
    <w:rsid w:val="00B170B2"/>
    <w:rsid w:val="00B262AB"/>
    <w:rsid w:val="00B33AFE"/>
    <w:rsid w:val="00B33CB7"/>
    <w:rsid w:val="00B617CD"/>
    <w:rsid w:val="00B76AF5"/>
    <w:rsid w:val="00B805E0"/>
    <w:rsid w:val="00BB6CB3"/>
    <w:rsid w:val="00BC266F"/>
    <w:rsid w:val="00BE1924"/>
    <w:rsid w:val="00BE48D2"/>
    <w:rsid w:val="00C04DCF"/>
    <w:rsid w:val="00C06177"/>
    <w:rsid w:val="00C075EA"/>
    <w:rsid w:val="00C23990"/>
    <w:rsid w:val="00C25EC1"/>
    <w:rsid w:val="00C34C43"/>
    <w:rsid w:val="00C35907"/>
    <w:rsid w:val="00C50A26"/>
    <w:rsid w:val="00C61AC6"/>
    <w:rsid w:val="00C702C7"/>
    <w:rsid w:val="00C8703B"/>
    <w:rsid w:val="00CA4E63"/>
    <w:rsid w:val="00CA500C"/>
    <w:rsid w:val="00CA5B05"/>
    <w:rsid w:val="00CC5E8F"/>
    <w:rsid w:val="00CC68EB"/>
    <w:rsid w:val="00CF7F7F"/>
    <w:rsid w:val="00D14CD0"/>
    <w:rsid w:val="00D236E8"/>
    <w:rsid w:val="00D27B73"/>
    <w:rsid w:val="00D4280C"/>
    <w:rsid w:val="00D5297D"/>
    <w:rsid w:val="00D52A6A"/>
    <w:rsid w:val="00D61DFC"/>
    <w:rsid w:val="00D73696"/>
    <w:rsid w:val="00D815D0"/>
    <w:rsid w:val="00DA1962"/>
    <w:rsid w:val="00DB0CB1"/>
    <w:rsid w:val="00DB5D79"/>
    <w:rsid w:val="00DB72CE"/>
    <w:rsid w:val="00DC1573"/>
    <w:rsid w:val="00DC4D91"/>
    <w:rsid w:val="00DE7E5B"/>
    <w:rsid w:val="00DF1038"/>
    <w:rsid w:val="00DF4B62"/>
    <w:rsid w:val="00E0517E"/>
    <w:rsid w:val="00E26113"/>
    <w:rsid w:val="00E266A4"/>
    <w:rsid w:val="00E35306"/>
    <w:rsid w:val="00E35847"/>
    <w:rsid w:val="00E51605"/>
    <w:rsid w:val="00E56F4A"/>
    <w:rsid w:val="00E579CC"/>
    <w:rsid w:val="00E87432"/>
    <w:rsid w:val="00E922E8"/>
    <w:rsid w:val="00E943B8"/>
    <w:rsid w:val="00EA2A85"/>
    <w:rsid w:val="00EB209E"/>
    <w:rsid w:val="00EB5CD1"/>
    <w:rsid w:val="00EE16D4"/>
    <w:rsid w:val="00EE2C87"/>
    <w:rsid w:val="00EF4086"/>
    <w:rsid w:val="00F045B9"/>
    <w:rsid w:val="00F15F5C"/>
    <w:rsid w:val="00F22A36"/>
    <w:rsid w:val="00F3081C"/>
    <w:rsid w:val="00F37149"/>
    <w:rsid w:val="00F448EC"/>
    <w:rsid w:val="00F565A3"/>
    <w:rsid w:val="00F64334"/>
    <w:rsid w:val="00F7435C"/>
    <w:rsid w:val="00F74AFA"/>
    <w:rsid w:val="00F77C79"/>
    <w:rsid w:val="00F835E8"/>
    <w:rsid w:val="00F9119D"/>
    <w:rsid w:val="00FC5C06"/>
    <w:rsid w:val="00FD505C"/>
    <w:rsid w:val="00FE7E6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19699D-E038-4445-BB95-304D8542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0A0"/>
    <w:pPr>
      <w:spacing w:after="120" w:line="260" w:lineRule="atLeast"/>
    </w:pPr>
    <w:rPr>
      <w:color w:val="000000" w:themeColor="text1"/>
    </w:rPr>
  </w:style>
  <w:style w:type="paragraph" w:styleId="Heading1">
    <w:name w:val="heading 1"/>
    <w:basedOn w:val="Normal"/>
    <w:next w:val="Normal"/>
    <w:link w:val="Heading1Char"/>
    <w:uiPriority w:val="9"/>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Heading2">
    <w:name w:val="heading 2"/>
    <w:basedOn w:val="Normal"/>
    <w:next w:val="Normal"/>
    <w:link w:val="Heading2Char"/>
    <w:uiPriority w:val="9"/>
    <w:qFormat/>
    <w:rsid w:val="00D14CD0"/>
    <w:pPr>
      <w:keepNext/>
      <w:keepLines/>
      <w:numPr>
        <w:numId w:val="3"/>
      </w:numPr>
      <w:spacing w:after="160"/>
      <w:outlineLvl w:val="1"/>
    </w:pPr>
    <w:rPr>
      <w:rFonts w:asciiTheme="majorHAnsi" w:eastAsiaTheme="majorEastAsia" w:hAnsiTheme="majorHAnsi" w:cstheme="majorBidi"/>
      <w:b/>
      <w:bCs/>
      <w:color w:val="DA291C" w:themeColor="accent1"/>
      <w:sz w:val="28"/>
      <w:szCs w:val="26"/>
    </w:rPr>
  </w:style>
  <w:style w:type="paragraph" w:styleId="Heading3">
    <w:name w:val="heading 3"/>
    <w:basedOn w:val="Heading2"/>
    <w:next w:val="Normal"/>
    <w:link w:val="Heading3Char"/>
    <w:uiPriority w:val="9"/>
    <w:qFormat/>
    <w:rsid w:val="0064309A"/>
    <w:pPr>
      <w:numPr>
        <w:numId w:val="0"/>
      </w:numPr>
      <w:spacing w:after="0"/>
      <w:outlineLvl w:val="2"/>
    </w:pPr>
    <w:rPr>
      <w:bCs w:val="0"/>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CD0"/>
    <w:rPr>
      <w:rFonts w:asciiTheme="majorHAnsi" w:eastAsiaTheme="majorEastAsia" w:hAnsiTheme="majorHAnsi" w:cstheme="majorBidi"/>
      <w:bCs/>
      <w:caps/>
      <w:color w:val="DA291C" w:themeColor="accent1"/>
      <w:sz w:val="44"/>
      <w:szCs w:val="28"/>
    </w:rPr>
  </w:style>
  <w:style w:type="character" w:customStyle="1" w:styleId="Heading2Char">
    <w:name w:val="Heading 2 Char"/>
    <w:basedOn w:val="DefaultParagraphFont"/>
    <w:link w:val="Heading2"/>
    <w:uiPriority w:val="9"/>
    <w:rsid w:val="00D14CD0"/>
    <w:rPr>
      <w:rFonts w:asciiTheme="majorHAnsi" w:eastAsiaTheme="majorEastAsia" w:hAnsiTheme="majorHAnsi" w:cstheme="majorBidi"/>
      <w:b/>
      <w:bCs/>
      <w:color w:val="DA291C" w:themeColor="accent1"/>
      <w:sz w:val="28"/>
      <w:szCs w:val="26"/>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64309A"/>
    <w:pPr>
      <w:numPr>
        <w:numId w:val="1"/>
      </w:numPr>
      <w:tabs>
        <w:tab w:val="left" w:pos="227"/>
      </w:tabs>
      <w:ind w:left="284" w:hanging="284"/>
      <w:contextualSpacing/>
    </w:pPr>
  </w:style>
  <w:style w:type="paragraph" w:styleId="ListBullet2">
    <w:name w:val="List Bullet 2"/>
    <w:basedOn w:val="Normal"/>
    <w:uiPriority w:val="99"/>
    <w:qFormat/>
    <w:rsid w:val="00805255"/>
    <w:pPr>
      <w:numPr>
        <w:numId w:val="2"/>
      </w:numPr>
      <w:ind w:left="568" w:hanging="284"/>
    </w:pPr>
  </w:style>
  <w:style w:type="paragraph" w:styleId="ListNumber">
    <w:name w:val="List Number"/>
    <w:basedOn w:val="Normal"/>
    <w:uiPriority w:val="99"/>
    <w:qFormat/>
    <w:rsid w:val="00805255"/>
    <w:pPr>
      <w:numPr>
        <w:ilvl w:val="1"/>
        <w:numId w:val="3"/>
      </w:numPr>
    </w:pPr>
  </w:style>
  <w:style w:type="paragraph" w:styleId="ListNumber2">
    <w:name w:val="List Number 2"/>
    <w:basedOn w:val="Normal"/>
    <w:uiPriority w:val="99"/>
    <w:qFormat/>
    <w:rsid w:val="00805255"/>
    <w:pPr>
      <w:numPr>
        <w:ilvl w:val="2"/>
        <w:numId w:val="3"/>
      </w:numPr>
    </w:pPr>
  </w:style>
  <w:style w:type="character" w:customStyle="1" w:styleId="Heading3Char">
    <w:name w:val="Heading 3 Char"/>
    <w:basedOn w:val="DefaultParagraphFont"/>
    <w:link w:val="Heading3"/>
    <w:uiPriority w:val="9"/>
    <w:rsid w:val="0064309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basedOn w:val="Normal"/>
    <w:link w:val="FootnoteTextChar"/>
    <w:uiPriority w:val="99"/>
    <w:semiHidden/>
    <w:rsid w:val="00F3081C"/>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rPr>
  </w:style>
  <w:style w:type="character" w:styleId="FootnoteReference">
    <w:name w:val="footnote reference"/>
    <w:basedOn w:val="DefaultParagraphFont"/>
    <w:uiPriority w:val="99"/>
    <w:semiHidden/>
    <w:rsid w:val="00412EA0"/>
    <w:rPr>
      <w:vertAlign w:val="superscript"/>
    </w:rPr>
  </w:style>
  <w:style w:type="paragraph" w:customStyle="1" w:styleId="Website">
    <w:name w:val="Website"/>
    <w:basedOn w:val="Footer"/>
    <w:qFormat/>
    <w:rsid w:val="00805255"/>
    <w:pPr>
      <w:spacing w:after="40"/>
    </w:pPr>
    <w:rPr>
      <w:color w:val="DA291C" w:themeColor="accent1"/>
      <w:sz w:val="22"/>
    </w:rPr>
  </w:style>
  <w:style w:type="paragraph" w:customStyle="1" w:styleId="DocumentTitle0">
    <w:name w:val="Document Title"/>
    <w:basedOn w:val="Normal"/>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Normal"/>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Normal"/>
    <w:next w:val="Normal"/>
    <w:qFormat/>
    <w:rsid w:val="0064309A"/>
    <w:pPr>
      <w:spacing w:before="120" w:after="240" w:line="360" w:lineRule="atLeast"/>
    </w:pPr>
    <w:rPr>
      <w:caps/>
      <w:sz w:val="36"/>
    </w:rPr>
  </w:style>
  <w:style w:type="paragraph" w:customStyle="1" w:styleId="PictureQuotetext">
    <w:name w:val="Picture Quote text"/>
    <w:basedOn w:val="Normal"/>
    <w:qFormat/>
    <w:rsid w:val="00D14CD0"/>
    <w:pPr>
      <w:spacing w:after="0"/>
    </w:pPr>
    <w:rPr>
      <w:b/>
    </w:rPr>
  </w:style>
  <w:style w:type="paragraph" w:customStyle="1" w:styleId="PhotoCredit">
    <w:name w:val="Photo Credit"/>
    <w:basedOn w:val="Normal"/>
    <w:qFormat/>
    <w:rsid w:val="00D14CD0"/>
    <w:pPr>
      <w:spacing w:after="0"/>
      <w:ind w:left="284"/>
    </w:pPr>
  </w:style>
  <w:style w:type="paragraph" w:styleId="ListParagraph">
    <w:name w:val="List Paragraph"/>
    <w:aliases w:val="texte,Paragraphe 2"/>
    <w:basedOn w:val="Normal"/>
    <w:link w:val="ListParagraphChar"/>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ListParagraphChar">
    <w:name w:val="List Paragraph Char"/>
    <w:aliases w:val="texte Char,Paragraphe 2 Char"/>
    <w:link w:val="ListParagraph"/>
    <w:uiPriority w:val="34"/>
    <w:rsid w:val="007710D2"/>
    <w:rPr>
      <w:rFonts w:eastAsiaTheme="minorEastAsia"/>
      <w:i/>
      <w:iCs/>
      <w:sz w:val="20"/>
      <w:szCs w:val="20"/>
      <w:lang w:val="en-US"/>
    </w:rPr>
  </w:style>
  <w:style w:type="table" w:styleId="GridTable1Light-Accent1">
    <w:name w:val="Grid Table 1 Light Accent 1"/>
    <w:basedOn w:val="TableNormal"/>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f271e05d-d410-45bb-87dd-b2ae6a1545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446DBBBD2D0C4286DF22F1DA1F650F" ma:contentTypeVersion="1" ma:contentTypeDescription="Create a new document." ma:contentTypeScope="" ma:versionID="f2a5b14710f993a204aaa32e04058de0">
  <xsd:schema xmlns:xsd="http://www.w3.org/2001/XMLSchema" xmlns:xs="http://www.w3.org/2001/XMLSchema" xmlns:p="http://schemas.microsoft.com/office/2006/metadata/properties" xmlns:ns2="f271e05d-d410-45bb-87dd-b2ae6a154541" targetNamespace="http://schemas.microsoft.com/office/2006/metadata/properties" ma:root="true" ma:fieldsID="5778e0ffd54aef1001b4a6dcfbf85c88" ns2:_="">
    <xsd:import namespace="f271e05d-d410-45bb-87dd-b2ae6a154541"/>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e05d-d410-45bb-87dd-b2ae6a15454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 ds:uri="f271e05d-d410-45bb-87dd-b2ae6a154541"/>
  </ds:schemaRefs>
</ds:datastoreItem>
</file>

<file path=customXml/itemProps2.xml><?xml version="1.0" encoding="utf-8"?>
<ds:datastoreItem xmlns:ds="http://schemas.openxmlformats.org/officeDocument/2006/customXml" ds:itemID="{4215D929-AB44-42A6-A547-58B4D7803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e05d-d410-45bb-87dd-b2ae6a154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4.xml><?xml version="1.0" encoding="utf-8"?>
<ds:datastoreItem xmlns:ds="http://schemas.openxmlformats.org/officeDocument/2006/customXml" ds:itemID="{21B2CBE5-D64C-4A59-93F4-D7E1263B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Template>
  <TotalTime>0</TotalTime>
  <Pages>1</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Kvintradze, Ana</dc:creator>
  <cp:keywords/>
  <dc:description/>
  <cp:lastModifiedBy>Engji Susuri</cp:lastModifiedBy>
  <cp:revision>1</cp:revision>
  <cp:lastPrinted>2016-04-22T16:04:00Z</cp:lastPrinted>
  <dcterms:created xsi:type="dcterms:W3CDTF">2018-10-15T13:33:00Z</dcterms:created>
  <dcterms:modified xsi:type="dcterms:W3CDTF">2018-10-15T13:33:00Z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0x01010057446DBBBD2D0C4286DF22F1DA1F650F</vt:lpwstr>
  </property>
</Properties>
</file>